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FDF0C" w14:textId="77777777" w:rsidR="00690022" w:rsidRDefault="29942C80" w:rsidP="008F2EFC">
      <w:pPr>
        <w:spacing w:after="0"/>
      </w:pPr>
      <w:r>
        <w:rPr>
          <w:noProof/>
          <w:lang w:eastAsia="en-GB"/>
        </w:rPr>
        <w:drawing>
          <wp:inline distT="0" distB="0" distL="0" distR="0" wp14:anchorId="77A10C57" wp14:editId="544468F7">
            <wp:extent cx="2874170" cy="1435654"/>
            <wp:effectExtent l="0" t="0" r="0" b="0"/>
            <wp:docPr id="1104768220" name="Picture 110476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874170" cy="1435654"/>
                    </a:xfrm>
                    <a:prstGeom prst="rect">
                      <a:avLst/>
                    </a:prstGeom>
                  </pic:spPr>
                </pic:pic>
              </a:graphicData>
            </a:graphic>
          </wp:inline>
        </w:drawing>
      </w:r>
    </w:p>
    <w:p w14:paraId="281CA9CD" w14:textId="77777777" w:rsidR="157614C4" w:rsidRDefault="157614C4" w:rsidP="251D8752">
      <w:pPr>
        <w:spacing w:after="0"/>
        <w:jc w:val="right"/>
      </w:pPr>
      <w:r>
        <w:br/>
      </w:r>
    </w:p>
    <w:p w14:paraId="6EAADA29" w14:textId="58032757" w:rsidR="00A96AF3" w:rsidRPr="001A7EF9" w:rsidRDefault="008F2EFC" w:rsidP="18791729">
      <w:pPr>
        <w:spacing w:after="0"/>
        <w:rPr>
          <w:rFonts w:ascii="Arial" w:eastAsia="Calibri" w:hAnsi="Arial" w:cs="Arial"/>
          <w:b/>
          <w:bCs/>
          <w:color w:val="0E2841" w:themeColor="text2"/>
          <w:sz w:val="24"/>
          <w:szCs w:val="24"/>
          <w:lang w:eastAsia="en-GB"/>
        </w:rPr>
      </w:pPr>
      <w:r w:rsidRPr="18791729">
        <w:rPr>
          <w:rFonts w:ascii="Arial" w:eastAsia="Calibri" w:hAnsi="Arial" w:cs="Arial"/>
          <w:b/>
          <w:bCs/>
          <w:color w:val="0E2841" w:themeColor="text2"/>
          <w:sz w:val="24"/>
          <w:szCs w:val="24"/>
          <w:lang w:eastAsia="en-GB"/>
        </w:rPr>
        <w:t xml:space="preserve">Job Title: </w:t>
      </w:r>
      <w:r>
        <w:tab/>
      </w:r>
      <w:r>
        <w:tab/>
      </w:r>
      <w:r w:rsidR="009C1FED" w:rsidRPr="18791729">
        <w:rPr>
          <w:rFonts w:ascii="Arial" w:eastAsia="Calibri" w:hAnsi="Arial" w:cs="Arial"/>
          <w:b/>
          <w:bCs/>
          <w:color w:val="0E2841" w:themeColor="text2"/>
          <w:sz w:val="24"/>
          <w:szCs w:val="24"/>
          <w:lang w:eastAsia="en-GB"/>
        </w:rPr>
        <w:t>Energy Debt Specialist</w:t>
      </w:r>
      <w:r w:rsidR="000E0192" w:rsidRPr="18791729">
        <w:rPr>
          <w:rFonts w:ascii="Arial" w:eastAsia="Calibri" w:hAnsi="Arial" w:cs="Arial"/>
          <w:b/>
          <w:bCs/>
          <w:color w:val="0E2841" w:themeColor="text2"/>
          <w:sz w:val="24"/>
          <w:szCs w:val="24"/>
          <w:lang w:eastAsia="en-GB"/>
        </w:rPr>
        <w:t xml:space="preserve"> – </w:t>
      </w:r>
      <w:r w:rsidR="007A4B83">
        <w:rPr>
          <w:rFonts w:ascii="Arial" w:eastAsia="Calibri" w:hAnsi="Arial" w:cs="Arial"/>
          <w:b/>
          <w:bCs/>
          <w:color w:val="0E2841" w:themeColor="text2"/>
          <w:sz w:val="24"/>
          <w:szCs w:val="24"/>
          <w:lang w:eastAsia="en-GB"/>
        </w:rPr>
        <w:t>2</w:t>
      </w:r>
      <w:r w:rsidR="000E0192" w:rsidRPr="18791729">
        <w:rPr>
          <w:rFonts w:ascii="Arial" w:eastAsia="Calibri" w:hAnsi="Arial" w:cs="Arial"/>
          <w:b/>
          <w:bCs/>
          <w:color w:val="0E2841" w:themeColor="text2"/>
          <w:sz w:val="24"/>
          <w:szCs w:val="24"/>
          <w:lang w:eastAsia="en-GB"/>
        </w:rPr>
        <w:t xml:space="preserve"> posts.</w:t>
      </w:r>
    </w:p>
    <w:p w14:paraId="2B805C0B" w14:textId="139995D2" w:rsidR="00DD142C" w:rsidRPr="00E11FCF" w:rsidRDefault="00690022" w:rsidP="008F2EFC">
      <w:pPr>
        <w:spacing w:after="0"/>
        <w:rPr>
          <w:rFonts w:ascii="Arial" w:eastAsia="Calibri" w:hAnsi="Arial" w:cs="Arial"/>
          <w:b/>
          <w:color w:val="0E2841" w:themeColor="text2"/>
          <w:sz w:val="24"/>
          <w:szCs w:val="24"/>
          <w:lang w:eastAsia="en-GB"/>
        </w:rPr>
      </w:pPr>
      <w:r w:rsidRPr="251D8752">
        <w:rPr>
          <w:rFonts w:ascii="Arial" w:eastAsia="Calibri" w:hAnsi="Arial" w:cs="Arial"/>
          <w:b/>
          <w:bCs/>
          <w:color w:val="0E2841" w:themeColor="text2"/>
          <w:sz w:val="24"/>
          <w:szCs w:val="24"/>
          <w:lang w:eastAsia="en-GB"/>
        </w:rPr>
        <w:t>Salary</w:t>
      </w:r>
      <w:r w:rsidR="008F2EFC" w:rsidRPr="251D8752">
        <w:rPr>
          <w:rFonts w:ascii="Arial" w:eastAsia="Calibri" w:hAnsi="Arial" w:cs="Arial"/>
          <w:b/>
          <w:bCs/>
          <w:color w:val="0E2841" w:themeColor="text2"/>
          <w:sz w:val="24"/>
          <w:szCs w:val="24"/>
          <w:lang w:eastAsia="en-GB"/>
        </w:rPr>
        <w:t xml:space="preserve">: </w:t>
      </w:r>
      <w:r>
        <w:tab/>
      </w:r>
      <w:r>
        <w:tab/>
      </w:r>
      <w:bookmarkStart w:id="0" w:name="_GoBack"/>
      <w:r w:rsidRPr="251D8752">
        <w:rPr>
          <w:rFonts w:ascii="Arial" w:eastAsia="Calibri" w:hAnsi="Arial" w:cs="Arial"/>
          <w:b/>
          <w:bCs/>
          <w:color w:val="0E2841" w:themeColor="text2"/>
          <w:sz w:val="24"/>
          <w:szCs w:val="24"/>
          <w:lang w:eastAsia="en-GB"/>
        </w:rPr>
        <w:t>£</w:t>
      </w:r>
      <w:r w:rsidR="00164811" w:rsidRPr="251D8752">
        <w:rPr>
          <w:rFonts w:ascii="Arial" w:eastAsia="Calibri" w:hAnsi="Arial" w:cs="Arial"/>
          <w:b/>
          <w:bCs/>
          <w:color w:val="0E2841" w:themeColor="text2"/>
          <w:sz w:val="24"/>
          <w:szCs w:val="24"/>
          <w:lang w:eastAsia="en-GB"/>
        </w:rPr>
        <w:t>28,673 (</w:t>
      </w:r>
      <w:r w:rsidR="76431E84" w:rsidRPr="251D8752">
        <w:rPr>
          <w:rFonts w:ascii="Arial" w:eastAsia="Calibri" w:hAnsi="Arial" w:cs="Arial"/>
          <w:b/>
          <w:bCs/>
          <w:color w:val="0E2841" w:themeColor="text2"/>
          <w:sz w:val="24"/>
          <w:szCs w:val="24"/>
          <w:lang w:eastAsia="en-GB"/>
        </w:rPr>
        <w:t>Trainee £25,806)</w:t>
      </w:r>
      <w:bookmarkEnd w:id="0"/>
    </w:p>
    <w:p w14:paraId="7657E34A" w14:textId="77777777" w:rsidR="00670669" w:rsidRPr="00670669" w:rsidRDefault="005B1C2E" w:rsidP="251D8752">
      <w:pPr>
        <w:spacing w:after="0"/>
        <w:rPr>
          <w:rFonts w:ascii="Arial" w:eastAsia="Calibri" w:hAnsi="Arial" w:cs="Arial"/>
          <w:b/>
          <w:bCs/>
          <w:color w:val="0E2841" w:themeColor="text2"/>
          <w:sz w:val="24"/>
          <w:szCs w:val="24"/>
          <w:lang w:eastAsia="en-GB"/>
        </w:rPr>
      </w:pPr>
      <w:r w:rsidRPr="251D8752">
        <w:rPr>
          <w:rFonts w:ascii="Arial" w:eastAsia="Calibri" w:hAnsi="Arial" w:cs="Arial"/>
          <w:b/>
          <w:bCs/>
          <w:color w:val="0E2841" w:themeColor="text2"/>
          <w:sz w:val="24"/>
          <w:szCs w:val="24"/>
          <w:lang w:eastAsia="en-GB"/>
        </w:rPr>
        <w:t xml:space="preserve">Reporting to: </w:t>
      </w:r>
      <w:r w:rsidR="00670669">
        <w:tab/>
      </w:r>
      <w:r w:rsidR="7A1E57E0" w:rsidRPr="251D8752">
        <w:rPr>
          <w:rFonts w:ascii="Arial" w:eastAsia="Calibri" w:hAnsi="Arial" w:cs="Arial"/>
          <w:b/>
          <w:bCs/>
          <w:color w:val="0E2841" w:themeColor="text2"/>
          <w:sz w:val="24"/>
          <w:szCs w:val="24"/>
          <w:lang w:eastAsia="en-GB"/>
        </w:rPr>
        <w:t>Head of Money Advice and Financial Inclusion Services</w:t>
      </w:r>
    </w:p>
    <w:p w14:paraId="31488E5D" w14:textId="737EC6AB" w:rsidR="00670669" w:rsidRPr="00670669" w:rsidRDefault="00670669" w:rsidP="009C1FED">
      <w:pPr>
        <w:spacing w:after="0"/>
        <w:rPr>
          <w:rFonts w:ascii="Arial" w:eastAsia="Calibri" w:hAnsi="Arial" w:cs="Arial"/>
          <w:b/>
          <w:bCs/>
          <w:color w:val="0E2841" w:themeColor="text2"/>
          <w:sz w:val="24"/>
          <w:szCs w:val="24"/>
          <w:lang w:eastAsia="en-GB"/>
        </w:rPr>
      </w:pPr>
      <w:bookmarkStart w:id="1" w:name="_Int_16IHMDxJ"/>
      <w:r w:rsidRPr="18791729">
        <w:rPr>
          <w:rFonts w:ascii="Arial" w:eastAsia="Calibri" w:hAnsi="Arial" w:cs="Arial"/>
          <w:b/>
          <w:bCs/>
          <w:color w:val="0E2841" w:themeColor="text2"/>
          <w:sz w:val="24"/>
          <w:szCs w:val="24"/>
          <w:lang w:eastAsia="en-GB"/>
        </w:rPr>
        <w:t>Location:</w:t>
      </w:r>
      <w:r>
        <w:tab/>
      </w:r>
      <w:bookmarkEnd w:id="1"/>
      <w:r>
        <w:tab/>
      </w:r>
      <w:r w:rsidR="02ADDBFE" w:rsidRPr="18791729">
        <w:rPr>
          <w:rFonts w:ascii="Arial" w:eastAsia="Calibri" w:hAnsi="Arial" w:cs="Arial"/>
          <w:b/>
          <w:bCs/>
          <w:color w:val="0E2841" w:themeColor="text2"/>
          <w:sz w:val="24"/>
          <w:szCs w:val="24"/>
          <w:lang w:eastAsia="en-GB"/>
        </w:rPr>
        <w:t>Flexible h</w:t>
      </w:r>
      <w:r w:rsidR="3D15B61E" w:rsidRPr="18791729">
        <w:rPr>
          <w:rFonts w:ascii="Arial" w:eastAsia="Calibri" w:hAnsi="Arial" w:cs="Arial"/>
          <w:b/>
          <w:bCs/>
          <w:color w:val="0E2841" w:themeColor="text2"/>
          <w:sz w:val="24"/>
          <w:szCs w:val="24"/>
          <w:lang w:eastAsia="en-GB"/>
        </w:rPr>
        <w:t xml:space="preserve">ybrid working </w:t>
      </w:r>
      <w:r w:rsidR="330376E3" w:rsidRPr="18791729">
        <w:rPr>
          <w:rFonts w:ascii="Arial" w:eastAsia="Calibri" w:hAnsi="Arial" w:cs="Arial"/>
          <w:b/>
          <w:bCs/>
          <w:color w:val="0E2841" w:themeColor="text2"/>
          <w:sz w:val="24"/>
          <w:szCs w:val="24"/>
          <w:lang w:eastAsia="en-GB"/>
        </w:rPr>
        <w:t>3 days office based</w:t>
      </w:r>
    </w:p>
    <w:p w14:paraId="478A4FAA" w14:textId="47775267" w:rsidR="00670669" w:rsidRPr="00670669" w:rsidRDefault="683937E9" w:rsidP="18791729">
      <w:pPr>
        <w:spacing w:after="0" w:line="240" w:lineRule="auto"/>
        <w:ind w:left="2160"/>
        <w:rPr>
          <w:rFonts w:ascii="Arial" w:eastAsia="Calibri" w:hAnsi="Arial" w:cs="Arial"/>
          <w:b/>
          <w:bCs/>
          <w:color w:val="0E2841" w:themeColor="text2"/>
          <w:sz w:val="24"/>
          <w:szCs w:val="24"/>
          <w:lang w:eastAsia="en-GB"/>
        </w:rPr>
      </w:pPr>
      <w:r w:rsidRPr="18791729">
        <w:rPr>
          <w:rFonts w:ascii="Arial" w:eastAsia="Calibri" w:hAnsi="Arial" w:cs="Arial"/>
          <w:b/>
          <w:bCs/>
          <w:color w:val="0E2841" w:themeColor="text2"/>
          <w:sz w:val="24"/>
          <w:szCs w:val="24"/>
          <w:lang w:eastAsia="en-GB"/>
        </w:rPr>
        <w:t>(</w:t>
      </w:r>
      <w:r w:rsidR="00164811" w:rsidRPr="18791729">
        <w:rPr>
          <w:rFonts w:ascii="Arial" w:eastAsia="Calibri" w:hAnsi="Arial" w:cs="Arial"/>
          <w:b/>
          <w:bCs/>
          <w:color w:val="0E2841" w:themeColor="text2"/>
          <w:sz w:val="24"/>
          <w:szCs w:val="24"/>
          <w:lang w:eastAsia="en-GB"/>
        </w:rPr>
        <w:t>Available</w:t>
      </w:r>
      <w:r w:rsidR="0089495C" w:rsidRPr="18791729">
        <w:rPr>
          <w:rFonts w:ascii="Arial" w:eastAsia="Calibri" w:hAnsi="Arial" w:cs="Arial"/>
          <w:b/>
          <w:bCs/>
          <w:color w:val="0E2841" w:themeColor="text2"/>
          <w:sz w:val="24"/>
          <w:szCs w:val="24"/>
          <w:lang w:eastAsia="en-GB"/>
        </w:rPr>
        <w:t xml:space="preserve"> for </w:t>
      </w:r>
      <w:r w:rsidR="3D15B61E" w:rsidRPr="18791729">
        <w:rPr>
          <w:rFonts w:ascii="Arial" w:eastAsia="Calibri" w:hAnsi="Arial" w:cs="Arial"/>
          <w:b/>
          <w:bCs/>
          <w:color w:val="0E2841" w:themeColor="text2"/>
          <w:sz w:val="24"/>
          <w:szCs w:val="24"/>
          <w:lang w:eastAsia="en-GB"/>
        </w:rPr>
        <w:t>experience</w:t>
      </w:r>
      <w:r w:rsidR="009B646A" w:rsidRPr="18791729">
        <w:rPr>
          <w:rFonts w:ascii="Arial" w:eastAsia="Calibri" w:hAnsi="Arial" w:cs="Arial"/>
          <w:b/>
          <w:bCs/>
          <w:color w:val="0E2841" w:themeColor="text2"/>
          <w:sz w:val="24"/>
          <w:szCs w:val="24"/>
          <w:lang w:eastAsia="en-GB"/>
        </w:rPr>
        <w:t>d</w:t>
      </w:r>
      <w:r w:rsidR="25CFA91E" w:rsidRPr="18791729">
        <w:rPr>
          <w:rFonts w:ascii="Arial" w:eastAsia="Calibri" w:hAnsi="Arial" w:cs="Arial"/>
          <w:b/>
          <w:bCs/>
          <w:color w:val="0E2841" w:themeColor="text2"/>
          <w:sz w:val="24"/>
          <w:szCs w:val="24"/>
          <w:lang w:eastAsia="en-GB"/>
        </w:rPr>
        <w:t xml:space="preserve"> </w:t>
      </w:r>
      <w:r w:rsidR="69AD1477" w:rsidRPr="18791729">
        <w:rPr>
          <w:rFonts w:ascii="Arial" w:eastAsia="Calibri" w:hAnsi="Arial" w:cs="Arial"/>
          <w:b/>
          <w:bCs/>
          <w:color w:val="0E2841" w:themeColor="text2"/>
          <w:sz w:val="24"/>
          <w:szCs w:val="24"/>
          <w:lang w:eastAsia="en-GB"/>
        </w:rPr>
        <w:t xml:space="preserve">Energy Debt Specialists </w:t>
      </w:r>
      <w:r w:rsidR="009C1FED" w:rsidRPr="18791729">
        <w:rPr>
          <w:rFonts w:ascii="Arial" w:eastAsia="Calibri" w:hAnsi="Arial" w:cs="Arial"/>
          <w:b/>
          <w:bCs/>
          <w:color w:val="0E2841" w:themeColor="text2"/>
          <w:sz w:val="24"/>
          <w:szCs w:val="24"/>
          <w:lang w:eastAsia="en-GB"/>
        </w:rPr>
        <w:t xml:space="preserve">after training </w:t>
      </w:r>
      <w:r w:rsidR="00006B65" w:rsidRPr="18791729">
        <w:rPr>
          <w:rFonts w:ascii="Arial" w:eastAsia="Calibri" w:hAnsi="Arial" w:cs="Arial"/>
          <w:b/>
          <w:bCs/>
          <w:color w:val="0E2841" w:themeColor="text2"/>
          <w:sz w:val="24"/>
          <w:szCs w:val="24"/>
          <w:lang w:eastAsia="en-GB"/>
        </w:rPr>
        <w:t xml:space="preserve">on </w:t>
      </w:r>
      <w:r w:rsidR="7F7735E5" w:rsidRPr="18791729">
        <w:rPr>
          <w:rFonts w:ascii="Arial" w:eastAsia="Calibri" w:hAnsi="Arial" w:cs="Arial"/>
          <w:b/>
          <w:bCs/>
          <w:color w:val="0E2841" w:themeColor="text2"/>
          <w:sz w:val="24"/>
          <w:szCs w:val="24"/>
          <w:lang w:eastAsia="en-GB"/>
        </w:rPr>
        <w:t xml:space="preserve">the </w:t>
      </w:r>
      <w:r w:rsidR="00006B65" w:rsidRPr="18791729">
        <w:rPr>
          <w:rFonts w:ascii="Arial" w:eastAsia="Calibri" w:hAnsi="Arial" w:cs="Arial"/>
          <w:b/>
          <w:bCs/>
          <w:color w:val="0E2841" w:themeColor="text2"/>
          <w:sz w:val="24"/>
          <w:szCs w:val="24"/>
          <w:lang w:eastAsia="en-GB"/>
        </w:rPr>
        <w:t xml:space="preserve">telephone platform </w:t>
      </w:r>
      <w:r w:rsidR="66968A39" w:rsidRPr="18791729">
        <w:rPr>
          <w:rFonts w:ascii="Arial" w:eastAsia="Calibri" w:hAnsi="Arial" w:cs="Arial"/>
          <w:b/>
          <w:bCs/>
          <w:color w:val="0E2841" w:themeColor="text2"/>
          <w:sz w:val="24"/>
          <w:szCs w:val="24"/>
          <w:lang w:eastAsia="en-GB"/>
        </w:rPr>
        <w:t xml:space="preserve">is </w:t>
      </w:r>
      <w:r w:rsidR="009C1FED" w:rsidRPr="18791729">
        <w:rPr>
          <w:rFonts w:ascii="Arial" w:eastAsia="Calibri" w:hAnsi="Arial" w:cs="Arial"/>
          <w:b/>
          <w:bCs/>
          <w:color w:val="0E2841" w:themeColor="text2"/>
          <w:sz w:val="24"/>
          <w:szCs w:val="24"/>
          <w:lang w:eastAsia="en-GB"/>
        </w:rPr>
        <w:t>completed.)</w:t>
      </w:r>
    </w:p>
    <w:p w14:paraId="201F0A58" w14:textId="77777777" w:rsidR="00DD142C" w:rsidRDefault="00DD142C" w:rsidP="251D8752">
      <w:pPr>
        <w:spacing w:after="0"/>
        <w:ind w:left="720" w:firstLine="720"/>
        <w:rPr>
          <w:rFonts w:ascii="Arial" w:eastAsia="Calibri" w:hAnsi="Arial" w:cs="Arial"/>
          <w:b/>
          <w:color w:val="0E2841" w:themeColor="text2"/>
          <w:sz w:val="24"/>
          <w:szCs w:val="24"/>
          <w:lang w:eastAsia="en-GB"/>
        </w:rPr>
      </w:pPr>
    </w:p>
    <w:p w14:paraId="68F75E89" w14:textId="77777777" w:rsidR="00473D14" w:rsidRDefault="00473D14" w:rsidP="00C84D42">
      <w:pPr>
        <w:spacing w:after="116" w:line="237" w:lineRule="auto"/>
        <w:ind w:right="47"/>
        <w:jc w:val="both"/>
        <w:rPr>
          <w:rFonts w:ascii="Arial" w:hAnsi="Arial" w:cs="Arial"/>
          <w:bCs/>
          <w:sz w:val="24"/>
          <w:szCs w:val="24"/>
        </w:rPr>
      </w:pPr>
    </w:p>
    <w:p w14:paraId="3FAF30EA" w14:textId="799CC314" w:rsidR="0E16386F" w:rsidRDefault="0E16386F" w:rsidP="18791729">
      <w:pPr>
        <w:spacing w:after="116" w:line="235" w:lineRule="auto"/>
        <w:ind w:right="47"/>
        <w:jc w:val="both"/>
      </w:pPr>
      <w:r w:rsidRPr="18791729">
        <w:rPr>
          <w:rFonts w:ascii="Arial" w:eastAsia="Arial" w:hAnsi="Arial" w:cs="Arial"/>
          <w:color w:val="156082" w:themeColor="accent1"/>
          <w:sz w:val="24"/>
          <w:szCs w:val="24"/>
          <w:lang w:val="en-US"/>
        </w:rPr>
        <w:t xml:space="preserve"> </w:t>
      </w:r>
    </w:p>
    <w:p w14:paraId="5419E10E" w14:textId="4738BFCB" w:rsidR="0E16386F" w:rsidRDefault="0E16386F" w:rsidP="1A7D44DE">
      <w:pPr>
        <w:spacing w:after="116" w:line="235" w:lineRule="auto"/>
        <w:ind w:right="47"/>
        <w:jc w:val="both"/>
        <w:rPr>
          <w:rFonts w:ascii="Arial" w:eastAsia="Arial" w:hAnsi="Arial" w:cs="Arial"/>
          <w:b/>
          <w:bCs/>
          <w:color w:val="156082" w:themeColor="accent1"/>
          <w:sz w:val="24"/>
          <w:szCs w:val="24"/>
        </w:rPr>
      </w:pPr>
      <w:r w:rsidRPr="1A7D44DE">
        <w:rPr>
          <w:rFonts w:ascii="Arial" w:eastAsia="Arial" w:hAnsi="Arial" w:cs="Arial"/>
          <w:b/>
          <w:bCs/>
          <w:color w:val="155F81"/>
          <w:sz w:val="24"/>
          <w:szCs w:val="24"/>
        </w:rPr>
        <w:t>Do you enjoy helping people</w:t>
      </w:r>
      <w:r w:rsidR="42ECD11F" w:rsidRPr="1A7D44DE">
        <w:rPr>
          <w:rFonts w:ascii="Arial" w:eastAsia="Arial" w:hAnsi="Arial" w:cs="Arial"/>
          <w:b/>
          <w:bCs/>
          <w:color w:val="155F81"/>
          <w:sz w:val="24"/>
          <w:szCs w:val="24"/>
        </w:rPr>
        <w:t xml:space="preserve">? </w:t>
      </w:r>
      <w:r w:rsidRPr="1A7D44DE">
        <w:rPr>
          <w:rFonts w:ascii="Arial" w:eastAsia="Arial" w:hAnsi="Arial" w:cs="Arial"/>
          <w:b/>
          <w:bCs/>
          <w:color w:val="155F81"/>
          <w:sz w:val="24"/>
          <w:szCs w:val="24"/>
        </w:rPr>
        <w:t>Are you a compassionate and people</w:t>
      </w:r>
      <w:r w:rsidR="614D1035" w:rsidRPr="1A7D44DE">
        <w:rPr>
          <w:rFonts w:ascii="Arial" w:eastAsia="Arial" w:hAnsi="Arial" w:cs="Arial"/>
          <w:b/>
          <w:bCs/>
          <w:color w:val="155F81"/>
          <w:sz w:val="24"/>
          <w:szCs w:val="24"/>
        </w:rPr>
        <w:t>-</w:t>
      </w:r>
      <w:r w:rsidRPr="1A7D44DE">
        <w:rPr>
          <w:rFonts w:ascii="Arial" w:eastAsia="Arial" w:hAnsi="Arial" w:cs="Arial"/>
          <w:b/>
          <w:bCs/>
          <w:color w:val="155F81"/>
          <w:sz w:val="24"/>
          <w:szCs w:val="24"/>
        </w:rPr>
        <w:t xml:space="preserve">focused person?  </w:t>
      </w:r>
    </w:p>
    <w:p w14:paraId="4FCD77A1" w14:textId="111B8D65" w:rsidR="0E16386F" w:rsidRDefault="0E16386F" w:rsidP="18791729">
      <w:pPr>
        <w:spacing w:after="116" w:line="235" w:lineRule="auto"/>
        <w:ind w:right="47"/>
        <w:jc w:val="both"/>
      </w:pPr>
      <w:r w:rsidRPr="18791729">
        <w:rPr>
          <w:rFonts w:ascii="Arial" w:eastAsia="Arial" w:hAnsi="Arial" w:cs="Arial"/>
          <w:b/>
          <w:bCs/>
          <w:color w:val="156082" w:themeColor="accent1"/>
          <w:sz w:val="24"/>
          <w:szCs w:val="24"/>
          <w:lang w:val="en-US"/>
        </w:rPr>
        <w:t xml:space="preserve">Do you want to make a real difference to the lives of people who are in problem debt and help them find a way forward? </w:t>
      </w:r>
    </w:p>
    <w:p w14:paraId="67840C5D" w14:textId="15EB4812" w:rsidR="0E16386F" w:rsidRDefault="0E16386F" w:rsidP="18791729">
      <w:pPr>
        <w:spacing w:after="116" w:line="235" w:lineRule="auto"/>
        <w:ind w:right="47"/>
        <w:jc w:val="both"/>
      </w:pPr>
      <w:r w:rsidRPr="18791729">
        <w:rPr>
          <w:rFonts w:ascii="Arial" w:eastAsia="Arial" w:hAnsi="Arial" w:cs="Arial"/>
          <w:sz w:val="24"/>
          <w:szCs w:val="24"/>
          <w:lang w:val="en-US"/>
        </w:rPr>
        <w:t xml:space="preserve"> </w:t>
      </w:r>
    </w:p>
    <w:p w14:paraId="54AAA578" w14:textId="301360A9" w:rsidR="0E16386F" w:rsidRDefault="0E16386F" w:rsidP="18791729">
      <w:pPr>
        <w:pStyle w:val="BodyText"/>
        <w:spacing w:line="273" w:lineRule="auto"/>
        <w:ind w:right="1189"/>
        <w:rPr>
          <w:rFonts w:ascii="Arial" w:hAnsi="Arial" w:cs="Arial"/>
        </w:rPr>
      </w:pPr>
      <w:r w:rsidRPr="7D22D093">
        <w:rPr>
          <w:rFonts w:ascii="Arial" w:hAnsi="Arial" w:cs="Arial"/>
        </w:rPr>
        <w:t>The Energy Debt Specialist will provide a high-quality inbound telephone debt advice service to clients as part of our</w:t>
      </w:r>
      <w:r w:rsidR="2FD55B53" w:rsidRPr="7D22D093">
        <w:rPr>
          <w:rFonts w:ascii="Arial" w:hAnsi="Arial" w:cs="Arial"/>
        </w:rPr>
        <w:t xml:space="preserve"> </w:t>
      </w:r>
      <w:r w:rsidR="433D2AFE" w:rsidRPr="7D22D093">
        <w:rPr>
          <w:rFonts w:ascii="Arial" w:hAnsi="Arial" w:cs="Arial"/>
        </w:rPr>
        <w:t>brand new</w:t>
      </w:r>
      <w:r w:rsidRPr="7D22D093">
        <w:rPr>
          <w:rFonts w:ascii="Arial" w:hAnsi="Arial" w:cs="Arial"/>
        </w:rPr>
        <w:t xml:space="preserve"> Consumer Energy Debt Advice project. </w:t>
      </w:r>
      <w:r w:rsidR="5A135DB0" w:rsidRPr="7D22D093">
        <w:rPr>
          <w:rFonts w:ascii="Arial" w:hAnsi="Arial" w:cs="Arial"/>
        </w:rPr>
        <w:t xml:space="preserve">This </w:t>
      </w:r>
      <w:r w:rsidRPr="7D22D093">
        <w:rPr>
          <w:rFonts w:ascii="Arial" w:hAnsi="Arial" w:cs="Arial"/>
        </w:rPr>
        <w:t>project is for clients who</w:t>
      </w:r>
      <w:r w:rsidR="36E7063F" w:rsidRPr="7D22D093">
        <w:rPr>
          <w:rFonts w:ascii="Arial" w:hAnsi="Arial" w:cs="Arial"/>
        </w:rPr>
        <w:t xml:space="preserve"> have </w:t>
      </w:r>
      <w:r w:rsidR="02509025" w:rsidRPr="7D22D093">
        <w:rPr>
          <w:rFonts w:ascii="Arial" w:hAnsi="Arial" w:cs="Arial"/>
        </w:rPr>
        <w:t>energy</w:t>
      </w:r>
      <w:r w:rsidRPr="7D22D093">
        <w:rPr>
          <w:rFonts w:ascii="Arial" w:hAnsi="Arial" w:cs="Arial"/>
        </w:rPr>
        <w:t xml:space="preserve"> debt </w:t>
      </w:r>
      <w:r w:rsidR="4AC197B5" w:rsidRPr="7D22D093">
        <w:rPr>
          <w:rFonts w:ascii="Arial" w:hAnsi="Arial" w:cs="Arial"/>
        </w:rPr>
        <w:t xml:space="preserve">(amongst others) </w:t>
      </w:r>
      <w:r w:rsidRPr="7D22D093">
        <w:rPr>
          <w:rFonts w:ascii="Arial" w:hAnsi="Arial" w:cs="Arial"/>
        </w:rPr>
        <w:t>and is intended to reduce the impact of personal debt by providing them with debt solutions.</w:t>
      </w:r>
    </w:p>
    <w:p w14:paraId="53C88C3D" w14:textId="77777777" w:rsidR="18791729" w:rsidRDefault="18791729" w:rsidP="18791729">
      <w:pPr>
        <w:pStyle w:val="BodyText"/>
        <w:spacing w:line="273" w:lineRule="auto"/>
        <w:ind w:right="1189"/>
        <w:rPr>
          <w:rFonts w:ascii="Arial" w:hAnsi="Arial" w:cs="Arial"/>
        </w:rPr>
      </w:pPr>
    </w:p>
    <w:p w14:paraId="4FC89A4D" w14:textId="4146FE4F" w:rsidR="0E16386F" w:rsidRDefault="0E16386F" w:rsidP="18791729">
      <w:pPr>
        <w:spacing w:after="0" w:line="271" w:lineRule="auto"/>
        <w:ind w:right="1189"/>
      </w:pPr>
      <w:r w:rsidRPr="18791729">
        <w:rPr>
          <w:rFonts w:ascii="Arial" w:eastAsia="Arial" w:hAnsi="Arial" w:cs="Arial"/>
          <w:sz w:val="24"/>
          <w:szCs w:val="24"/>
          <w:lang w:val="en-US"/>
        </w:rPr>
        <w:t xml:space="preserve"> </w:t>
      </w:r>
    </w:p>
    <w:p w14:paraId="7B721CC3" w14:textId="1835AD8A" w:rsidR="0E16386F" w:rsidRDefault="0E16386F" w:rsidP="18791729">
      <w:pPr>
        <w:spacing w:after="116" w:line="235" w:lineRule="auto"/>
        <w:ind w:right="47"/>
        <w:jc w:val="both"/>
      </w:pPr>
      <w:r w:rsidRPr="18791729">
        <w:rPr>
          <w:rFonts w:ascii="Arial" w:eastAsia="Arial" w:hAnsi="Arial" w:cs="Arial"/>
          <w:sz w:val="24"/>
          <w:szCs w:val="24"/>
          <w:lang w:val="en-US"/>
        </w:rPr>
        <w:t>For a trainee post, this role would suit applicants with:</w:t>
      </w:r>
    </w:p>
    <w:p w14:paraId="5BFCA651" w14:textId="429340E6" w:rsidR="0E16386F" w:rsidRDefault="0E16386F" w:rsidP="18791729">
      <w:pPr>
        <w:pStyle w:val="ListParagraph"/>
        <w:numPr>
          <w:ilvl w:val="0"/>
          <w:numId w:val="4"/>
        </w:numPr>
        <w:spacing w:after="0" w:line="276" w:lineRule="auto"/>
        <w:rPr>
          <w:rFonts w:ascii="Arial" w:eastAsia="Arial" w:hAnsi="Arial" w:cs="Arial"/>
          <w:sz w:val="24"/>
          <w:szCs w:val="24"/>
          <w:lang w:val="en-US"/>
        </w:rPr>
      </w:pPr>
      <w:r w:rsidRPr="18791729">
        <w:rPr>
          <w:rFonts w:ascii="Arial" w:eastAsia="Arial" w:hAnsi="Arial" w:cs="Arial"/>
          <w:sz w:val="24"/>
          <w:szCs w:val="24"/>
          <w:lang w:val="en-US"/>
        </w:rPr>
        <w:t xml:space="preserve">At least 6 </w:t>
      </w:r>
      <w:r w:rsidR="0E925B3D" w:rsidRPr="18791729">
        <w:rPr>
          <w:rFonts w:ascii="Arial" w:eastAsia="Arial" w:hAnsi="Arial" w:cs="Arial"/>
          <w:sz w:val="24"/>
          <w:szCs w:val="24"/>
          <w:lang w:val="en-US"/>
        </w:rPr>
        <w:t>months'</w:t>
      </w:r>
      <w:r w:rsidRPr="18791729">
        <w:rPr>
          <w:rFonts w:ascii="Arial" w:eastAsia="Arial" w:hAnsi="Arial" w:cs="Arial"/>
          <w:sz w:val="24"/>
          <w:szCs w:val="24"/>
          <w:lang w:val="en-US"/>
        </w:rPr>
        <w:t xml:space="preserve"> experience of delivering excellent customer service in a regulated environment such as banking, </w:t>
      </w:r>
      <w:r w:rsidR="25A32F1A" w:rsidRPr="18791729">
        <w:rPr>
          <w:rFonts w:ascii="Arial" w:eastAsia="Arial" w:hAnsi="Arial" w:cs="Arial"/>
          <w:sz w:val="24"/>
          <w:szCs w:val="24"/>
          <w:lang w:val="en-US"/>
        </w:rPr>
        <w:t>insurance,</w:t>
      </w:r>
      <w:r w:rsidRPr="18791729">
        <w:rPr>
          <w:rFonts w:ascii="Arial" w:eastAsia="Arial" w:hAnsi="Arial" w:cs="Arial"/>
          <w:sz w:val="24"/>
          <w:szCs w:val="24"/>
          <w:lang w:val="en-US"/>
        </w:rPr>
        <w:t xml:space="preserve"> or a contact </w:t>
      </w:r>
      <w:proofErr w:type="spellStart"/>
      <w:r w:rsidRPr="18791729">
        <w:rPr>
          <w:rFonts w:ascii="Arial" w:eastAsia="Arial" w:hAnsi="Arial" w:cs="Arial"/>
          <w:sz w:val="24"/>
          <w:szCs w:val="24"/>
          <w:lang w:val="en-US"/>
        </w:rPr>
        <w:t>centre</w:t>
      </w:r>
      <w:proofErr w:type="spellEnd"/>
      <w:r w:rsidRPr="18791729">
        <w:rPr>
          <w:rFonts w:ascii="Arial" w:eastAsia="Arial" w:hAnsi="Arial" w:cs="Arial"/>
          <w:sz w:val="24"/>
          <w:szCs w:val="24"/>
          <w:lang w:val="en-US"/>
        </w:rPr>
        <w:t xml:space="preserve">. </w:t>
      </w:r>
    </w:p>
    <w:p w14:paraId="35B09A6E" w14:textId="6DEA24A0" w:rsidR="0E16386F" w:rsidRDefault="0E16386F" w:rsidP="18791729">
      <w:pPr>
        <w:pStyle w:val="NoSpacing"/>
        <w:numPr>
          <w:ilvl w:val="0"/>
          <w:numId w:val="4"/>
        </w:numPr>
        <w:rPr>
          <w:rFonts w:ascii="Arial" w:eastAsia="Arial" w:hAnsi="Arial" w:cs="Arial"/>
          <w:sz w:val="24"/>
          <w:szCs w:val="24"/>
          <w:lang w:val="en-US"/>
        </w:rPr>
      </w:pPr>
      <w:r w:rsidRPr="18791729">
        <w:rPr>
          <w:rFonts w:ascii="Arial" w:eastAsia="Arial" w:hAnsi="Arial" w:cs="Arial"/>
          <w:sz w:val="24"/>
          <w:szCs w:val="24"/>
          <w:lang w:val="en-US"/>
        </w:rPr>
        <w:t xml:space="preserve">Experience </w:t>
      </w:r>
      <w:bookmarkStart w:id="2" w:name="_Int_yALEV0zj"/>
      <w:r w:rsidRPr="18791729">
        <w:rPr>
          <w:rFonts w:ascii="Arial" w:eastAsia="Arial" w:hAnsi="Arial" w:cs="Arial"/>
          <w:sz w:val="24"/>
          <w:szCs w:val="24"/>
          <w:lang w:val="en-US"/>
        </w:rPr>
        <w:t>of</w:t>
      </w:r>
      <w:bookmarkEnd w:id="2"/>
      <w:r w:rsidRPr="18791729">
        <w:rPr>
          <w:rFonts w:ascii="Arial" w:eastAsia="Arial" w:hAnsi="Arial" w:cs="Arial"/>
          <w:sz w:val="24"/>
          <w:szCs w:val="24"/>
          <w:lang w:val="en-US"/>
        </w:rPr>
        <w:t xml:space="preserve"> achieving performance and quality targets/KPIs.</w:t>
      </w:r>
    </w:p>
    <w:p w14:paraId="2A14D1F7" w14:textId="4DA7ABBE" w:rsidR="0E16386F" w:rsidRDefault="0E16386F" w:rsidP="18791729">
      <w:pPr>
        <w:pStyle w:val="ListParagraph"/>
        <w:numPr>
          <w:ilvl w:val="0"/>
          <w:numId w:val="4"/>
        </w:numPr>
        <w:spacing w:after="0" w:line="276" w:lineRule="auto"/>
        <w:rPr>
          <w:rFonts w:ascii="Arial" w:eastAsia="Arial" w:hAnsi="Arial" w:cs="Arial"/>
          <w:sz w:val="24"/>
          <w:szCs w:val="24"/>
          <w:lang w:val="en-US"/>
        </w:rPr>
      </w:pPr>
      <w:r w:rsidRPr="18791729">
        <w:rPr>
          <w:rFonts w:ascii="Arial" w:eastAsia="Arial" w:hAnsi="Arial" w:cs="Arial"/>
          <w:sz w:val="24"/>
          <w:szCs w:val="24"/>
          <w:lang w:val="en-US"/>
        </w:rPr>
        <w:t>An ability to work independently without close supervision and collaboratively as part of a team.</w:t>
      </w:r>
    </w:p>
    <w:p w14:paraId="24F88076" w14:textId="15D6B1DD" w:rsidR="535B36FE" w:rsidRDefault="535B36FE" w:rsidP="18791729">
      <w:pPr>
        <w:pStyle w:val="ListParagraph"/>
        <w:numPr>
          <w:ilvl w:val="0"/>
          <w:numId w:val="4"/>
        </w:numPr>
        <w:spacing w:after="0" w:line="276" w:lineRule="auto"/>
        <w:rPr>
          <w:rFonts w:ascii="Arial" w:eastAsia="Arial" w:hAnsi="Arial" w:cs="Arial"/>
          <w:sz w:val="24"/>
          <w:szCs w:val="24"/>
          <w:lang w:val="en-US"/>
        </w:rPr>
      </w:pPr>
      <w:bookmarkStart w:id="3" w:name="_Int_I58JJAoG"/>
      <w:r w:rsidRPr="18791729">
        <w:rPr>
          <w:rFonts w:ascii="Arial" w:eastAsia="Arial" w:hAnsi="Arial" w:cs="Arial"/>
          <w:sz w:val="24"/>
          <w:szCs w:val="24"/>
          <w:lang w:val="en-US"/>
        </w:rPr>
        <w:t>Experience</w:t>
      </w:r>
      <w:r w:rsidR="0E16386F" w:rsidRPr="18791729">
        <w:rPr>
          <w:rFonts w:ascii="Arial" w:eastAsia="Arial" w:hAnsi="Arial" w:cs="Arial"/>
          <w:sz w:val="24"/>
          <w:szCs w:val="24"/>
          <w:lang w:val="en-US"/>
        </w:rPr>
        <w:t xml:space="preserve"> </w:t>
      </w:r>
      <w:r w:rsidR="206A075A" w:rsidRPr="18791729">
        <w:rPr>
          <w:rFonts w:ascii="Arial" w:eastAsia="Arial" w:hAnsi="Arial" w:cs="Arial"/>
          <w:sz w:val="24"/>
          <w:szCs w:val="24"/>
          <w:lang w:val="en-US"/>
        </w:rPr>
        <w:t>of</w:t>
      </w:r>
      <w:bookmarkEnd w:id="3"/>
      <w:r w:rsidR="206A075A" w:rsidRPr="18791729">
        <w:rPr>
          <w:rFonts w:ascii="Arial" w:eastAsia="Arial" w:hAnsi="Arial" w:cs="Arial"/>
          <w:sz w:val="24"/>
          <w:szCs w:val="24"/>
          <w:lang w:val="en-US"/>
        </w:rPr>
        <w:t xml:space="preserve"> </w:t>
      </w:r>
      <w:r w:rsidR="0E16386F" w:rsidRPr="18791729">
        <w:rPr>
          <w:rFonts w:ascii="Arial" w:eastAsia="Arial" w:hAnsi="Arial" w:cs="Arial"/>
          <w:sz w:val="24"/>
          <w:szCs w:val="24"/>
          <w:lang w:val="en-US"/>
        </w:rPr>
        <w:t xml:space="preserve">listening and questioning with </w:t>
      </w:r>
      <w:bookmarkStart w:id="4" w:name="_Int_x2IaKQht"/>
      <w:r w:rsidR="0E16386F" w:rsidRPr="18791729">
        <w:rPr>
          <w:rFonts w:ascii="Arial" w:eastAsia="Arial" w:hAnsi="Arial" w:cs="Arial"/>
          <w:sz w:val="24"/>
          <w:szCs w:val="24"/>
          <w:lang w:val="en-US"/>
        </w:rPr>
        <w:t>an</w:t>
      </w:r>
      <w:bookmarkEnd w:id="4"/>
      <w:r w:rsidR="0E16386F" w:rsidRPr="18791729">
        <w:rPr>
          <w:rFonts w:ascii="Arial" w:eastAsia="Arial" w:hAnsi="Arial" w:cs="Arial"/>
          <w:sz w:val="24"/>
          <w:szCs w:val="24"/>
          <w:lang w:val="en-US"/>
        </w:rPr>
        <w:t xml:space="preserve"> ability to manage challenging situations.  </w:t>
      </w:r>
    </w:p>
    <w:p w14:paraId="066A3C16" w14:textId="7E888FB5" w:rsidR="0E16386F" w:rsidRDefault="0E16386F" w:rsidP="18791729">
      <w:pPr>
        <w:pStyle w:val="ListParagraph"/>
        <w:numPr>
          <w:ilvl w:val="0"/>
          <w:numId w:val="4"/>
        </w:numPr>
        <w:spacing w:after="0" w:line="276" w:lineRule="auto"/>
        <w:rPr>
          <w:rFonts w:ascii="Arial" w:eastAsia="Arial" w:hAnsi="Arial" w:cs="Arial"/>
          <w:sz w:val="24"/>
          <w:szCs w:val="24"/>
          <w:lang w:val="en-US"/>
        </w:rPr>
      </w:pPr>
      <w:r w:rsidRPr="18791729">
        <w:rPr>
          <w:rFonts w:ascii="Arial" w:eastAsia="Arial" w:hAnsi="Arial" w:cs="Arial"/>
          <w:sz w:val="24"/>
          <w:szCs w:val="24"/>
          <w:lang w:val="en-US"/>
        </w:rPr>
        <w:t xml:space="preserve">Commitment to training and achieving full targets and quality requirements within a </w:t>
      </w:r>
      <w:r w:rsidR="02822483" w:rsidRPr="18791729">
        <w:rPr>
          <w:rFonts w:ascii="Arial" w:eastAsia="Arial" w:hAnsi="Arial" w:cs="Arial"/>
          <w:sz w:val="24"/>
          <w:szCs w:val="24"/>
          <w:lang w:val="en-US"/>
        </w:rPr>
        <w:t>3-month</w:t>
      </w:r>
      <w:r w:rsidRPr="18791729">
        <w:rPr>
          <w:rFonts w:ascii="Arial" w:eastAsia="Arial" w:hAnsi="Arial" w:cs="Arial"/>
          <w:sz w:val="24"/>
          <w:szCs w:val="24"/>
          <w:lang w:val="en-US"/>
        </w:rPr>
        <w:t xml:space="preserve"> period. </w:t>
      </w:r>
    </w:p>
    <w:p w14:paraId="334143B0" w14:textId="03DC4F60" w:rsidR="0E16386F" w:rsidRDefault="0E16386F" w:rsidP="18791729">
      <w:pPr>
        <w:spacing w:after="116" w:line="235" w:lineRule="auto"/>
        <w:ind w:right="47"/>
        <w:jc w:val="both"/>
      </w:pPr>
      <w:r w:rsidRPr="18791729">
        <w:rPr>
          <w:rFonts w:ascii="Arial" w:eastAsia="Arial" w:hAnsi="Arial" w:cs="Arial"/>
          <w:sz w:val="24"/>
          <w:szCs w:val="24"/>
          <w:lang w:val="en-US"/>
        </w:rPr>
        <w:t xml:space="preserve"> </w:t>
      </w:r>
    </w:p>
    <w:p w14:paraId="7A437F15" w14:textId="419CCBD7" w:rsidR="0E16386F" w:rsidRDefault="0E16386F" w:rsidP="18791729">
      <w:pPr>
        <w:spacing w:after="116" w:line="235" w:lineRule="auto"/>
        <w:ind w:right="47"/>
        <w:jc w:val="both"/>
      </w:pPr>
      <w:r w:rsidRPr="18791729">
        <w:rPr>
          <w:rFonts w:ascii="Arial" w:eastAsia="Arial" w:hAnsi="Arial" w:cs="Arial"/>
          <w:sz w:val="24"/>
          <w:szCs w:val="24"/>
          <w:lang w:val="en-US"/>
        </w:rPr>
        <w:t xml:space="preserve"> </w:t>
      </w:r>
    </w:p>
    <w:p w14:paraId="78759A66" w14:textId="1E6D4753" w:rsidR="0E16386F" w:rsidRDefault="0E16386F" w:rsidP="18791729">
      <w:pPr>
        <w:spacing w:after="116" w:line="235" w:lineRule="auto"/>
        <w:ind w:right="47"/>
        <w:jc w:val="both"/>
      </w:pPr>
      <w:r w:rsidRPr="18791729">
        <w:rPr>
          <w:rFonts w:ascii="Arial" w:eastAsia="Arial" w:hAnsi="Arial" w:cs="Arial"/>
          <w:sz w:val="24"/>
          <w:szCs w:val="24"/>
          <w:lang w:val="en-US"/>
        </w:rPr>
        <w:t xml:space="preserve"> </w:t>
      </w:r>
    </w:p>
    <w:p w14:paraId="36EB9F8C" w14:textId="77777777" w:rsidR="00B2771F" w:rsidRPr="00C84D42" w:rsidRDefault="00B2771F" w:rsidP="00C84D42">
      <w:pPr>
        <w:spacing w:after="116" w:line="237" w:lineRule="auto"/>
        <w:ind w:right="47"/>
        <w:jc w:val="both"/>
        <w:rPr>
          <w:rFonts w:ascii="Arial" w:eastAsia="Calibri" w:hAnsi="Arial" w:cs="Arial"/>
          <w:kern w:val="2"/>
          <w:sz w:val="24"/>
          <w:szCs w:val="24"/>
          <w:lang w:eastAsia="en-GB"/>
          <w14:ligatures w14:val="standardContextual"/>
        </w:rPr>
      </w:pPr>
    </w:p>
    <w:p w14:paraId="52B74823" w14:textId="0DAE600C" w:rsidR="00460E97" w:rsidRDefault="3866FAED" w:rsidP="18791729">
      <w:pPr>
        <w:spacing w:after="116" w:line="235" w:lineRule="auto"/>
        <w:ind w:right="47"/>
        <w:jc w:val="both"/>
      </w:pPr>
      <w:r w:rsidRPr="18791729">
        <w:rPr>
          <w:rFonts w:ascii="Arial" w:eastAsia="Arial" w:hAnsi="Arial" w:cs="Arial"/>
          <w:b/>
          <w:bCs/>
          <w:color w:val="156082" w:themeColor="accent1"/>
          <w:sz w:val="24"/>
          <w:szCs w:val="24"/>
        </w:rPr>
        <w:t>Person Specification:</w:t>
      </w:r>
    </w:p>
    <w:p w14:paraId="7CDB4400" w14:textId="70F5E580" w:rsidR="00460E97" w:rsidRDefault="3866FAED" w:rsidP="18791729">
      <w:pPr>
        <w:spacing w:after="0"/>
      </w:pPr>
      <w:r w:rsidRPr="18791729">
        <w:rPr>
          <w:rFonts w:ascii="Arial" w:eastAsia="Arial" w:hAnsi="Arial" w:cs="Arial"/>
          <w:b/>
          <w:bCs/>
          <w:sz w:val="24"/>
          <w:szCs w:val="24"/>
          <w:lang w:val="en-US"/>
        </w:rPr>
        <w:t xml:space="preserve"> </w:t>
      </w:r>
    </w:p>
    <w:p w14:paraId="4A8E3A1B" w14:textId="4948C829" w:rsidR="00460E97" w:rsidRDefault="3866FAED" w:rsidP="18791729">
      <w:pPr>
        <w:spacing w:after="0" w:line="276" w:lineRule="auto"/>
        <w:jc w:val="both"/>
        <w:rPr>
          <w:rFonts w:ascii="Arial" w:eastAsia="Arial" w:hAnsi="Arial" w:cs="Arial"/>
          <w:b/>
          <w:bCs/>
          <w:sz w:val="24"/>
          <w:szCs w:val="24"/>
          <w:lang w:val="en-US"/>
        </w:rPr>
      </w:pPr>
      <w:r w:rsidRPr="18791729">
        <w:rPr>
          <w:rFonts w:ascii="Arial" w:eastAsia="Arial" w:hAnsi="Arial" w:cs="Arial"/>
          <w:b/>
          <w:bCs/>
          <w:sz w:val="24"/>
          <w:szCs w:val="24"/>
          <w:lang w:val="en-US"/>
        </w:rPr>
        <w:t xml:space="preserve"> </w:t>
      </w:r>
    </w:p>
    <w:p w14:paraId="62318470" w14:textId="69AD04E8" w:rsidR="00460E97" w:rsidRDefault="3866FAED" w:rsidP="18791729">
      <w:pPr>
        <w:pStyle w:val="NoSpacing"/>
        <w:numPr>
          <w:ilvl w:val="0"/>
          <w:numId w:val="3"/>
        </w:numPr>
        <w:spacing w:line="235" w:lineRule="auto"/>
        <w:jc w:val="both"/>
        <w:rPr>
          <w:rFonts w:ascii="Arial" w:eastAsia="Arial" w:hAnsi="Arial" w:cs="Arial"/>
          <w:b/>
          <w:bCs/>
          <w:color w:val="156082" w:themeColor="accent1"/>
          <w:sz w:val="24"/>
          <w:szCs w:val="24"/>
          <w:lang w:val="en-US"/>
        </w:rPr>
      </w:pPr>
      <w:r w:rsidRPr="18791729">
        <w:rPr>
          <w:rFonts w:ascii="Arial" w:eastAsia="Arial" w:hAnsi="Arial" w:cs="Arial"/>
          <w:b/>
          <w:bCs/>
          <w:color w:val="156082" w:themeColor="accent1"/>
          <w:sz w:val="24"/>
          <w:szCs w:val="24"/>
          <w:lang w:val="en-US"/>
        </w:rPr>
        <w:t xml:space="preserve">To be appointed as an Energy Debt Specialist, you will need to have knowledge and experience of complex debt casework, covering priority and non-priority debt advice, options, and insolvency solutions. </w:t>
      </w:r>
    </w:p>
    <w:p w14:paraId="38946F2F" w14:textId="0A9150AA" w:rsidR="00460E97" w:rsidRDefault="3866FAED" w:rsidP="18791729">
      <w:pPr>
        <w:pStyle w:val="NoSpacing"/>
        <w:spacing w:line="235" w:lineRule="auto"/>
        <w:ind w:left="720"/>
        <w:jc w:val="both"/>
        <w:rPr>
          <w:rFonts w:ascii="Arial" w:eastAsia="Arial" w:hAnsi="Arial" w:cs="Arial"/>
          <w:b/>
          <w:bCs/>
          <w:color w:val="156082" w:themeColor="accent1"/>
          <w:sz w:val="24"/>
          <w:szCs w:val="24"/>
          <w:lang w:val="en-US"/>
        </w:rPr>
      </w:pPr>
      <w:r w:rsidRPr="18791729">
        <w:rPr>
          <w:rFonts w:ascii="Arial" w:eastAsia="Arial" w:hAnsi="Arial" w:cs="Arial"/>
          <w:b/>
          <w:bCs/>
          <w:color w:val="156082" w:themeColor="accent1"/>
          <w:sz w:val="24"/>
          <w:szCs w:val="24"/>
          <w:lang w:val="en-US"/>
        </w:rPr>
        <w:t xml:space="preserve"> </w:t>
      </w:r>
    </w:p>
    <w:p w14:paraId="1A841448" w14:textId="5190DB98" w:rsidR="00460E97" w:rsidRDefault="3866FAED" w:rsidP="18791729">
      <w:pPr>
        <w:pStyle w:val="NoSpacing"/>
        <w:spacing w:line="235" w:lineRule="auto"/>
        <w:ind w:left="720"/>
        <w:jc w:val="both"/>
        <w:rPr>
          <w:rFonts w:ascii="Arial" w:eastAsia="Arial" w:hAnsi="Arial" w:cs="Arial"/>
          <w:b/>
          <w:bCs/>
          <w:color w:val="004B88"/>
          <w:sz w:val="24"/>
          <w:szCs w:val="24"/>
          <w:lang w:val="en-US"/>
        </w:rPr>
      </w:pPr>
      <w:r w:rsidRPr="18791729">
        <w:rPr>
          <w:rFonts w:ascii="Arial" w:eastAsia="Arial" w:hAnsi="Arial" w:cs="Arial"/>
          <w:b/>
          <w:bCs/>
          <w:color w:val="156082" w:themeColor="accent1"/>
          <w:sz w:val="24"/>
          <w:szCs w:val="24"/>
          <w:lang w:val="en-US"/>
        </w:rPr>
        <w:t xml:space="preserve">You will also need to have the Institute of Money Advisers Certificate in Money Advice Practice or </w:t>
      </w:r>
      <w:proofErr w:type="spellStart"/>
      <w:r w:rsidRPr="18791729">
        <w:rPr>
          <w:rFonts w:ascii="Arial" w:eastAsia="Arial" w:hAnsi="Arial" w:cs="Arial"/>
          <w:b/>
          <w:bCs/>
          <w:color w:val="156082" w:themeColor="accent1"/>
          <w:sz w:val="24"/>
          <w:szCs w:val="24"/>
          <w:lang w:val="en-US"/>
        </w:rPr>
        <w:t>MaPS</w:t>
      </w:r>
      <w:proofErr w:type="spellEnd"/>
      <w:r w:rsidRPr="18791729">
        <w:rPr>
          <w:rFonts w:ascii="Arial" w:eastAsia="Arial" w:hAnsi="Arial" w:cs="Arial"/>
          <w:b/>
          <w:bCs/>
          <w:color w:val="156082" w:themeColor="accent1"/>
          <w:sz w:val="24"/>
          <w:szCs w:val="24"/>
          <w:lang w:val="en-US"/>
        </w:rPr>
        <w:t xml:space="preserve"> Caseworker accreditation equivalent.  NEA Level 3 City and Guilds </w:t>
      </w:r>
      <w:r w:rsidRPr="18791729">
        <w:rPr>
          <w:rFonts w:ascii="Arial" w:eastAsia="Arial" w:hAnsi="Arial" w:cs="Arial"/>
          <w:b/>
          <w:bCs/>
          <w:color w:val="004B88"/>
          <w:sz w:val="24"/>
          <w:szCs w:val="24"/>
          <w:lang w:val="en-US"/>
        </w:rPr>
        <w:t xml:space="preserve">Level Energy Awareness would be desirable too. </w:t>
      </w:r>
    </w:p>
    <w:p w14:paraId="0E3A39B1" w14:textId="5B5CCC28" w:rsidR="00460E97" w:rsidRDefault="3866FAED" w:rsidP="18791729">
      <w:pPr>
        <w:pStyle w:val="NoSpacing"/>
        <w:spacing w:line="235" w:lineRule="auto"/>
        <w:ind w:left="720"/>
        <w:jc w:val="both"/>
        <w:rPr>
          <w:rFonts w:ascii="Arial" w:eastAsia="Arial" w:hAnsi="Arial" w:cs="Arial"/>
          <w:b/>
          <w:bCs/>
          <w:color w:val="156082" w:themeColor="accent1"/>
          <w:sz w:val="24"/>
          <w:szCs w:val="24"/>
          <w:lang w:val="en-US"/>
        </w:rPr>
      </w:pPr>
      <w:r w:rsidRPr="18791729">
        <w:rPr>
          <w:rFonts w:ascii="Arial" w:eastAsia="Arial" w:hAnsi="Arial" w:cs="Arial"/>
          <w:b/>
          <w:bCs/>
          <w:color w:val="156082" w:themeColor="accent1"/>
          <w:sz w:val="24"/>
          <w:szCs w:val="24"/>
          <w:lang w:val="en-US"/>
        </w:rPr>
        <w:t xml:space="preserve"> </w:t>
      </w:r>
    </w:p>
    <w:p w14:paraId="10375496" w14:textId="56CC69D5" w:rsidR="00460E97" w:rsidRDefault="3866FAED" w:rsidP="18791729">
      <w:pPr>
        <w:pStyle w:val="ListParagraph"/>
        <w:numPr>
          <w:ilvl w:val="0"/>
          <w:numId w:val="2"/>
        </w:numPr>
        <w:spacing w:after="0" w:line="276" w:lineRule="auto"/>
        <w:rPr>
          <w:rFonts w:ascii="Arial" w:eastAsia="Arial" w:hAnsi="Arial" w:cs="Arial"/>
          <w:b/>
          <w:bCs/>
          <w:color w:val="156082" w:themeColor="accent1"/>
          <w:sz w:val="24"/>
          <w:szCs w:val="24"/>
        </w:rPr>
      </w:pPr>
      <w:r w:rsidRPr="18791729">
        <w:rPr>
          <w:rFonts w:ascii="Arial" w:eastAsia="Arial" w:hAnsi="Arial" w:cs="Arial"/>
          <w:b/>
          <w:bCs/>
          <w:color w:val="156082" w:themeColor="accent1"/>
          <w:sz w:val="24"/>
          <w:szCs w:val="24"/>
          <w:u w:val="single"/>
          <w:lang w:val="en-US"/>
        </w:rPr>
        <w:t xml:space="preserve">OR </w:t>
      </w:r>
      <w:r w:rsidRPr="18791729">
        <w:rPr>
          <w:rFonts w:ascii="Arial" w:eastAsia="Arial" w:hAnsi="Arial" w:cs="Arial"/>
          <w:b/>
          <w:bCs/>
          <w:color w:val="156082" w:themeColor="accent1"/>
          <w:sz w:val="24"/>
          <w:szCs w:val="24"/>
          <w:u w:val="single"/>
        </w:rPr>
        <w:t xml:space="preserve">for a trainee </w:t>
      </w:r>
      <w:r w:rsidRPr="18791729">
        <w:rPr>
          <w:rFonts w:ascii="Arial" w:eastAsia="Arial" w:hAnsi="Arial" w:cs="Arial"/>
          <w:b/>
          <w:bCs/>
          <w:color w:val="156082" w:themeColor="accent1"/>
          <w:sz w:val="24"/>
          <w:szCs w:val="24"/>
        </w:rPr>
        <w:t xml:space="preserve">- at least 6 months’ experience of delivering excellent customer service in a regulated environment such as banking, insurance, or a contact centre. </w:t>
      </w:r>
      <w:r w:rsidR="00460E97">
        <w:br/>
      </w:r>
      <w:r w:rsidR="00460E97">
        <w:br/>
      </w:r>
      <w:r w:rsidRPr="18791729">
        <w:rPr>
          <w:rFonts w:ascii="Arial" w:eastAsia="Arial" w:hAnsi="Arial" w:cs="Arial"/>
          <w:b/>
          <w:bCs/>
          <w:color w:val="156082" w:themeColor="accent1"/>
          <w:sz w:val="24"/>
          <w:szCs w:val="24"/>
        </w:rPr>
        <w:t xml:space="preserve"> </w:t>
      </w:r>
    </w:p>
    <w:p w14:paraId="65F54AE3" w14:textId="2C4100CE" w:rsidR="00460E97" w:rsidRDefault="3866FAED" w:rsidP="7D22D093">
      <w:pPr>
        <w:pStyle w:val="NoSpacing"/>
        <w:numPr>
          <w:ilvl w:val="0"/>
          <w:numId w:val="3"/>
        </w:numPr>
        <w:spacing w:line="235" w:lineRule="auto"/>
        <w:jc w:val="both"/>
        <w:rPr>
          <w:rFonts w:ascii="Arial" w:eastAsia="Arial" w:hAnsi="Arial" w:cs="Arial"/>
          <w:b/>
          <w:bCs/>
          <w:color w:val="156082" w:themeColor="accent1"/>
          <w:sz w:val="24"/>
          <w:szCs w:val="24"/>
          <w:lang w:val="en-US"/>
        </w:rPr>
      </w:pPr>
      <w:r w:rsidRPr="7D22D093">
        <w:rPr>
          <w:rFonts w:ascii="Arial" w:eastAsia="Arial" w:hAnsi="Arial" w:cs="Arial"/>
          <w:b/>
          <w:bCs/>
          <w:color w:val="155F81"/>
          <w:sz w:val="24"/>
          <w:szCs w:val="24"/>
          <w:lang w:val="en-US"/>
        </w:rPr>
        <w:t xml:space="preserve">Experience </w:t>
      </w:r>
      <w:bookmarkStart w:id="5" w:name="_Int_jJqadcZ5"/>
      <w:r w:rsidRPr="7D22D093">
        <w:rPr>
          <w:rFonts w:ascii="Arial" w:eastAsia="Arial" w:hAnsi="Arial" w:cs="Arial"/>
          <w:b/>
          <w:bCs/>
          <w:color w:val="155F81"/>
          <w:sz w:val="24"/>
          <w:szCs w:val="24"/>
          <w:lang w:val="en-US"/>
        </w:rPr>
        <w:t>of</w:t>
      </w:r>
      <w:bookmarkEnd w:id="5"/>
      <w:r w:rsidRPr="7D22D093">
        <w:rPr>
          <w:rFonts w:ascii="Arial" w:eastAsia="Arial" w:hAnsi="Arial" w:cs="Arial"/>
          <w:b/>
          <w:bCs/>
          <w:color w:val="155F81"/>
          <w:sz w:val="24"/>
          <w:szCs w:val="24"/>
          <w:lang w:val="en-US"/>
        </w:rPr>
        <w:t xml:space="preserve"> achieving performance and quality targets/KPIs.</w:t>
      </w:r>
    </w:p>
    <w:p w14:paraId="5E03ACA8" w14:textId="6BD26397" w:rsidR="00460E97" w:rsidRDefault="3866FAED" w:rsidP="18791729">
      <w:pPr>
        <w:pStyle w:val="NoSpacing"/>
        <w:spacing w:line="235" w:lineRule="auto"/>
        <w:ind w:left="720"/>
        <w:jc w:val="both"/>
      </w:pPr>
      <w:r w:rsidRPr="18791729">
        <w:rPr>
          <w:rFonts w:ascii="Arial" w:eastAsia="Arial" w:hAnsi="Arial" w:cs="Arial"/>
          <w:b/>
          <w:bCs/>
          <w:color w:val="156082" w:themeColor="accent1"/>
          <w:sz w:val="24"/>
          <w:szCs w:val="24"/>
          <w:lang w:val="en-US"/>
        </w:rPr>
        <w:t xml:space="preserve"> </w:t>
      </w:r>
    </w:p>
    <w:p w14:paraId="71C81277" w14:textId="7B284CA9" w:rsidR="00460E97" w:rsidRDefault="3866FAED" w:rsidP="18791729">
      <w:pPr>
        <w:pStyle w:val="NoSpacing"/>
        <w:numPr>
          <w:ilvl w:val="0"/>
          <w:numId w:val="3"/>
        </w:numPr>
        <w:spacing w:line="235" w:lineRule="auto"/>
        <w:jc w:val="both"/>
        <w:rPr>
          <w:rFonts w:ascii="Arial" w:eastAsia="Arial" w:hAnsi="Arial" w:cs="Arial"/>
          <w:b/>
          <w:bCs/>
          <w:color w:val="156082" w:themeColor="accent1"/>
          <w:sz w:val="24"/>
          <w:szCs w:val="24"/>
          <w:lang w:val="en-US"/>
        </w:rPr>
      </w:pPr>
      <w:r w:rsidRPr="18791729">
        <w:rPr>
          <w:rFonts w:ascii="Arial" w:eastAsia="Arial" w:hAnsi="Arial" w:cs="Arial"/>
          <w:b/>
          <w:bCs/>
          <w:color w:val="156082" w:themeColor="accent1"/>
          <w:sz w:val="24"/>
          <w:szCs w:val="24"/>
          <w:lang w:val="en-US"/>
        </w:rPr>
        <w:t xml:space="preserve">Ability and willingness to undertake training and development to comply with Money and Pensions Service and Citizens Advice quality standards. </w:t>
      </w:r>
    </w:p>
    <w:p w14:paraId="72CD367E" w14:textId="0192019B" w:rsidR="00460E97" w:rsidRDefault="3866FAED" w:rsidP="18791729">
      <w:pPr>
        <w:pStyle w:val="NoSpacing"/>
        <w:spacing w:line="235" w:lineRule="auto"/>
        <w:ind w:left="720"/>
        <w:jc w:val="both"/>
      </w:pPr>
      <w:r w:rsidRPr="18791729">
        <w:rPr>
          <w:rFonts w:ascii="Arial" w:eastAsia="Arial" w:hAnsi="Arial" w:cs="Arial"/>
          <w:b/>
          <w:bCs/>
          <w:color w:val="156082" w:themeColor="accent1"/>
          <w:sz w:val="24"/>
          <w:szCs w:val="24"/>
          <w:lang w:val="en-US"/>
        </w:rPr>
        <w:t xml:space="preserve"> </w:t>
      </w:r>
    </w:p>
    <w:p w14:paraId="7A335E6D" w14:textId="343BF279" w:rsidR="00460E97" w:rsidRDefault="3866FAED" w:rsidP="18791729">
      <w:pPr>
        <w:pStyle w:val="NoSpacing"/>
        <w:numPr>
          <w:ilvl w:val="0"/>
          <w:numId w:val="3"/>
        </w:numPr>
        <w:spacing w:line="235" w:lineRule="auto"/>
        <w:jc w:val="both"/>
        <w:rPr>
          <w:rFonts w:ascii="Arial" w:eastAsia="Arial" w:hAnsi="Arial" w:cs="Arial"/>
          <w:b/>
          <w:bCs/>
          <w:color w:val="156082" w:themeColor="accent1"/>
          <w:sz w:val="24"/>
          <w:szCs w:val="24"/>
          <w:lang w:val="en-US"/>
        </w:rPr>
      </w:pPr>
      <w:r w:rsidRPr="18791729">
        <w:rPr>
          <w:rFonts w:ascii="Arial" w:eastAsia="Arial" w:hAnsi="Arial" w:cs="Arial"/>
          <w:b/>
          <w:bCs/>
          <w:color w:val="156082" w:themeColor="accent1"/>
          <w:sz w:val="24"/>
          <w:szCs w:val="24"/>
          <w:lang w:val="en-US"/>
        </w:rPr>
        <w:t>Effective oral and written communication skills.</w:t>
      </w:r>
    </w:p>
    <w:p w14:paraId="38BDBD5A" w14:textId="4406B620" w:rsidR="00460E97" w:rsidRDefault="3866FAED" w:rsidP="18791729">
      <w:pPr>
        <w:pStyle w:val="NoSpacing"/>
        <w:spacing w:line="235" w:lineRule="auto"/>
        <w:jc w:val="both"/>
      </w:pPr>
      <w:r w:rsidRPr="18791729">
        <w:rPr>
          <w:rFonts w:ascii="Arial" w:eastAsia="Arial" w:hAnsi="Arial" w:cs="Arial"/>
          <w:b/>
          <w:bCs/>
          <w:color w:val="156082" w:themeColor="accent1"/>
          <w:sz w:val="24"/>
          <w:szCs w:val="24"/>
          <w:lang w:val="en-US"/>
        </w:rPr>
        <w:t xml:space="preserve"> </w:t>
      </w:r>
    </w:p>
    <w:p w14:paraId="531DFF44" w14:textId="0A99327E" w:rsidR="00460E97" w:rsidRDefault="3866FAED" w:rsidP="18791729">
      <w:pPr>
        <w:pStyle w:val="NoSpacing"/>
        <w:numPr>
          <w:ilvl w:val="0"/>
          <w:numId w:val="3"/>
        </w:numPr>
        <w:spacing w:line="235" w:lineRule="auto"/>
        <w:jc w:val="both"/>
        <w:rPr>
          <w:rFonts w:ascii="Arial" w:eastAsia="Arial" w:hAnsi="Arial" w:cs="Arial"/>
          <w:b/>
          <w:bCs/>
          <w:color w:val="156082" w:themeColor="accent1"/>
          <w:sz w:val="24"/>
          <w:szCs w:val="24"/>
          <w:lang w:val="en-US"/>
        </w:rPr>
      </w:pPr>
      <w:r w:rsidRPr="18791729">
        <w:rPr>
          <w:rFonts w:ascii="Arial" w:eastAsia="Arial" w:hAnsi="Arial" w:cs="Arial"/>
          <w:b/>
          <w:bCs/>
          <w:color w:val="156082" w:themeColor="accent1"/>
          <w:sz w:val="24"/>
          <w:szCs w:val="24"/>
          <w:lang w:val="en-US"/>
        </w:rPr>
        <w:t>Numerate to the level required by the tasks.</w:t>
      </w:r>
    </w:p>
    <w:p w14:paraId="06DE9C13" w14:textId="0DD12A80" w:rsidR="00460E97" w:rsidRDefault="3866FAED" w:rsidP="18791729">
      <w:pPr>
        <w:pStyle w:val="NoSpacing"/>
        <w:spacing w:line="235" w:lineRule="auto"/>
        <w:jc w:val="both"/>
      </w:pPr>
      <w:r w:rsidRPr="18791729">
        <w:rPr>
          <w:rFonts w:ascii="Arial" w:eastAsia="Arial" w:hAnsi="Arial" w:cs="Arial"/>
          <w:b/>
          <w:bCs/>
          <w:color w:val="156082" w:themeColor="accent1"/>
          <w:sz w:val="24"/>
          <w:szCs w:val="24"/>
          <w:lang w:val="en-US"/>
        </w:rPr>
        <w:t xml:space="preserve"> </w:t>
      </w:r>
    </w:p>
    <w:p w14:paraId="61E0B18E" w14:textId="5F765CFB" w:rsidR="00460E97" w:rsidRDefault="3866FAED" w:rsidP="7D22D093">
      <w:pPr>
        <w:pStyle w:val="NoSpacing"/>
        <w:numPr>
          <w:ilvl w:val="0"/>
          <w:numId w:val="3"/>
        </w:numPr>
        <w:spacing w:line="235" w:lineRule="auto"/>
        <w:jc w:val="both"/>
        <w:rPr>
          <w:rFonts w:ascii="Arial" w:eastAsia="Arial" w:hAnsi="Arial" w:cs="Arial"/>
          <w:b/>
          <w:bCs/>
          <w:color w:val="156082" w:themeColor="accent1"/>
          <w:sz w:val="24"/>
          <w:szCs w:val="24"/>
          <w:lang w:val="en-US"/>
        </w:rPr>
      </w:pPr>
      <w:r w:rsidRPr="7D22D093">
        <w:rPr>
          <w:rFonts w:ascii="Arial" w:eastAsia="Arial" w:hAnsi="Arial" w:cs="Arial"/>
          <w:b/>
          <w:bCs/>
          <w:color w:val="155F81"/>
          <w:sz w:val="24"/>
          <w:szCs w:val="24"/>
          <w:lang w:val="en-US"/>
        </w:rPr>
        <w:t xml:space="preserve">IT </w:t>
      </w:r>
      <w:bookmarkStart w:id="6" w:name="_Int_OmcLv4Zv"/>
      <w:r w:rsidRPr="7D22D093">
        <w:rPr>
          <w:rFonts w:ascii="Arial" w:eastAsia="Arial" w:hAnsi="Arial" w:cs="Arial"/>
          <w:b/>
          <w:bCs/>
          <w:color w:val="155F81"/>
          <w:sz w:val="24"/>
          <w:szCs w:val="24"/>
          <w:lang w:val="en-US"/>
        </w:rPr>
        <w:t>literate</w:t>
      </w:r>
      <w:bookmarkEnd w:id="6"/>
      <w:r w:rsidRPr="7D22D093">
        <w:rPr>
          <w:rFonts w:ascii="Arial" w:eastAsia="Arial" w:hAnsi="Arial" w:cs="Arial"/>
          <w:b/>
          <w:bCs/>
          <w:color w:val="155F81"/>
          <w:sz w:val="24"/>
          <w:szCs w:val="24"/>
          <w:lang w:val="en-US"/>
        </w:rPr>
        <w:t xml:space="preserve"> with the ability to use software packages including Microsoft Office products in the provision of advice and preparation of formal written materials.</w:t>
      </w:r>
    </w:p>
    <w:p w14:paraId="62AE427F" w14:textId="1C2EC19D" w:rsidR="00460E97" w:rsidRDefault="3866FAED" w:rsidP="18791729">
      <w:pPr>
        <w:spacing w:line="235" w:lineRule="auto"/>
        <w:ind w:left="720"/>
        <w:jc w:val="both"/>
      </w:pPr>
      <w:r w:rsidRPr="18791729">
        <w:rPr>
          <w:rFonts w:ascii="Arial" w:eastAsia="Arial" w:hAnsi="Arial" w:cs="Arial"/>
          <w:b/>
          <w:bCs/>
          <w:color w:val="156082" w:themeColor="accent1"/>
          <w:sz w:val="24"/>
          <w:szCs w:val="24"/>
          <w:lang w:val="en-US"/>
        </w:rPr>
        <w:t xml:space="preserve"> </w:t>
      </w:r>
    </w:p>
    <w:p w14:paraId="6E370908" w14:textId="59B9FC7D" w:rsidR="00460E97" w:rsidRDefault="3866FAED" w:rsidP="18791729">
      <w:pPr>
        <w:pStyle w:val="NoSpacing"/>
        <w:numPr>
          <w:ilvl w:val="0"/>
          <w:numId w:val="3"/>
        </w:numPr>
        <w:spacing w:line="235" w:lineRule="auto"/>
        <w:jc w:val="both"/>
        <w:rPr>
          <w:rFonts w:ascii="Arial" w:eastAsia="Arial" w:hAnsi="Arial" w:cs="Arial"/>
          <w:b/>
          <w:bCs/>
          <w:color w:val="156082" w:themeColor="accent1"/>
          <w:sz w:val="24"/>
          <w:szCs w:val="24"/>
          <w:lang w:val="en-US"/>
        </w:rPr>
      </w:pPr>
      <w:r w:rsidRPr="18791729">
        <w:rPr>
          <w:rFonts w:ascii="Arial" w:eastAsia="Arial" w:hAnsi="Arial" w:cs="Arial"/>
          <w:b/>
          <w:bCs/>
          <w:color w:val="156082" w:themeColor="accent1"/>
          <w:sz w:val="24"/>
          <w:szCs w:val="24"/>
          <w:lang w:val="en-US"/>
        </w:rPr>
        <w:t>Ability and willingness to work as part of a team.</w:t>
      </w:r>
    </w:p>
    <w:p w14:paraId="0B48FDB2" w14:textId="6A27E04D" w:rsidR="00460E97" w:rsidRDefault="3866FAED" w:rsidP="18791729">
      <w:pPr>
        <w:pStyle w:val="NoSpacing"/>
        <w:spacing w:line="235" w:lineRule="auto"/>
        <w:ind w:left="360"/>
        <w:jc w:val="both"/>
      </w:pPr>
      <w:r w:rsidRPr="18791729">
        <w:rPr>
          <w:rFonts w:ascii="Arial" w:eastAsia="Arial" w:hAnsi="Arial" w:cs="Arial"/>
          <w:b/>
          <w:bCs/>
          <w:color w:val="156082" w:themeColor="accent1"/>
          <w:sz w:val="24"/>
          <w:szCs w:val="24"/>
          <w:lang w:val="en-US"/>
        </w:rPr>
        <w:t xml:space="preserve"> </w:t>
      </w:r>
    </w:p>
    <w:p w14:paraId="266C70E0" w14:textId="61C79911" w:rsidR="00460E97" w:rsidRDefault="00460E97" w:rsidP="18791729">
      <w:pPr>
        <w:pStyle w:val="NoSpacing"/>
        <w:spacing w:line="235" w:lineRule="auto"/>
        <w:ind w:left="360"/>
        <w:jc w:val="both"/>
        <w:rPr>
          <w:rFonts w:ascii="Arial" w:eastAsia="Arial" w:hAnsi="Arial" w:cs="Arial"/>
          <w:b/>
          <w:bCs/>
          <w:color w:val="156082" w:themeColor="accent1"/>
          <w:sz w:val="24"/>
          <w:szCs w:val="24"/>
        </w:rPr>
      </w:pPr>
    </w:p>
    <w:p w14:paraId="3D564A92" w14:textId="2F6E2B1C" w:rsidR="00460E97" w:rsidRDefault="00460E97" w:rsidP="18791729">
      <w:pPr>
        <w:spacing w:after="116" w:line="237" w:lineRule="auto"/>
        <w:ind w:right="47"/>
        <w:jc w:val="both"/>
        <w:rPr>
          <w:rFonts w:ascii="Arial" w:eastAsia="Calibri" w:hAnsi="Arial" w:cs="Arial"/>
          <w:b/>
          <w:bCs/>
          <w:color w:val="0E2841" w:themeColor="text2"/>
          <w:sz w:val="24"/>
          <w:szCs w:val="24"/>
          <w:lang w:eastAsia="en-GB"/>
        </w:rPr>
      </w:pPr>
    </w:p>
    <w:p w14:paraId="08548844" w14:textId="77777777" w:rsidR="00460E97" w:rsidRDefault="00460E97" w:rsidP="18791729">
      <w:pPr>
        <w:spacing w:after="0" w:line="235" w:lineRule="auto"/>
        <w:ind w:left="38" w:right="216" w:firstLine="10"/>
        <w:jc w:val="both"/>
        <w:rPr>
          <w:rFonts w:ascii="Arial" w:eastAsia="Calibri" w:hAnsi="Arial" w:cs="Arial"/>
          <w:b/>
          <w:bCs/>
          <w:color w:val="0E2841" w:themeColor="text2"/>
          <w:kern w:val="2"/>
          <w:sz w:val="24"/>
          <w:szCs w:val="24"/>
          <w:lang w:eastAsia="en-GB"/>
          <w14:ligatures w14:val="standardContextual"/>
        </w:rPr>
      </w:pPr>
      <w:r w:rsidRPr="18791729">
        <w:rPr>
          <w:rFonts w:ascii="Arial" w:eastAsia="Calibri" w:hAnsi="Arial" w:cs="Arial"/>
          <w:b/>
          <w:bCs/>
          <w:color w:val="0E2841" w:themeColor="text2"/>
          <w:kern w:val="2"/>
          <w:sz w:val="24"/>
          <w:szCs w:val="24"/>
          <w:lang w:eastAsia="en-GB"/>
          <w14:ligatures w14:val="standardContextual"/>
        </w:rPr>
        <w:t xml:space="preserve">Equality and Diversity: </w:t>
      </w:r>
    </w:p>
    <w:p w14:paraId="2DFC5A57" w14:textId="77777777" w:rsidR="00460E97" w:rsidRPr="00460E97" w:rsidRDefault="00460E97" w:rsidP="00460E97">
      <w:pPr>
        <w:spacing w:after="0" w:line="235" w:lineRule="auto"/>
        <w:ind w:left="38" w:right="216" w:firstLine="10"/>
        <w:jc w:val="both"/>
        <w:rPr>
          <w:rFonts w:ascii="Arial" w:eastAsia="Calibri" w:hAnsi="Arial" w:cs="Arial"/>
          <w:b/>
          <w:bCs/>
          <w:color w:val="000000"/>
          <w:kern w:val="2"/>
          <w:sz w:val="24"/>
          <w:szCs w:val="24"/>
          <w:lang w:eastAsia="en-GB"/>
          <w14:ligatures w14:val="standardContextual"/>
        </w:rPr>
      </w:pPr>
    </w:p>
    <w:p w14:paraId="452299F1" w14:textId="77777777" w:rsidR="00460E97" w:rsidRDefault="00460E97" w:rsidP="00460E97">
      <w:pPr>
        <w:spacing w:after="0" w:line="235" w:lineRule="auto"/>
        <w:ind w:left="38" w:right="216" w:firstLine="10"/>
        <w:jc w:val="both"/>
        <w:rPr>
          <w:rFonts w:ascii="Arial" w:eastAsia="Calibri" w:hAnsi="Arial" w:cs="Arial"/>
          <w:color w:val="000000"/>
          <w:kern w:val="2"/>
          <w:sz w:val="24"/>
          <w:szCs w:val="24"/>
          <w:lang w:eastAsia="en-GB"/>
          <w14:ligatures w14:val="standardContextual"/>
        </w:rPr>
      </w:pPr>
      <w:r>
        <w:rPr>
          <w:rFonts w:ascii="Arial" w:eastAsia="Calibri" w:hAnsi="Arial" w:cs="Arial"/>
          <w:color w:val="000000"/>
          <w:kern w:val="2"/>
          <w:sz w:val="24"/>
          <w:szCs w:val="24"/>
          <w:lang w:eastAsia="en-GB"/>
          <w14:ligatures w14:val="standardContextual"/>
        </w:rPr>
        <w:t>A</w:t>
      </w:r>
      <w:r w:rsidRPr="00460E97">
        <w:rPr>
          <w:rFonts w:ascii="Arial" w:eastAsia="Calibri" w:hAnsi="Arial" w:cs="Arial"/>
          <w:color w:val="000000"/>
          <w:kern w:val="2"/>
          <w:sz w:val="24"/>
          <w:szCs w:val="24"/>
          <w:lang w:eastAsia="en-GB"/>
          <w14:ligatures w14:val="standardContextual"/>
        </w:rPr>
        <w:t>ll staff members are expected to demonstrate a commitment to equality and diversity. We recognise and celebrate the positive value of diversity, promote equality and challenge discrimination.</w:t>
      </w:r>
    </w:p>
    <w:p w14:paraId="5B788053" w14:textId="77777777" w:rsidR="00460E97" w:rsidRPr="00460E97" w:rsidRDefault="00460E97" w:rsidP="00460E97">
      <w:pPr>
        <w:spacing w:after="0" w:line="235" w:lineRule="auto"/>
        <w:ind w:left="38" w:right="216" w:firstLine="10"/>
        <w:jc w:val="both"/>
        <w:rPr>
          <w:rFonts w:ascii="Arial" w:eastAsia="Calibri" w:hAnsi="Arial" w:cs="Arial"/>
          <w:color w:val="000000"/>
          <w:kern w:val="2"/>
          <w:sz w:val="24"/>
          <w:szCs w:val="24"/>
          <w:lang w:eastAsia="en-GB"/>
          <w14:ligatures w14:val="standardContextual"/>
        </w:rPr>
      </w:pPr>
    </w:p>
    <w:p w14:paraId="38DFDED2" w14:textId="77777777" w:rsidR="251D8752" w:rsidRDefault="251D8752" w:rsidP="251D8752">
      <w:pPr>
        <w:spacing w:after="0"/>
        <w:rPr>
          <w:rFonts w:ascii="Arial" w:hAnsi="Arial" w:cs="Arial"/>
          <w:b/>
          <w:bCs/>
          <w:sz w:val="24"/>
          <w:szCs w:val="24"/>
        </w:rPr>
      </w:pPr>
    </w:p>
    <w:p w14:paraId="4193B601" w14:textId="77777777" w:rsidR="251D8752" w:rsidRDefault="251D8752" w:rsidP="251D8752">
      <w:pPr>
        <w:spacing w:after="0"/>
        <w:rPr>
          <w:rFonts w:ascii="Arial" w:hAnsi="Arial" w:cs="Arial"/>
          <w:b/>
          <w:bCs/>
          <w:sz w:val="24"/>
          <w:szCs w:val="24"/>
        </w:rPr>
      </w:pPr>
    </w:p>
    <w:p w14:paraId="5ABA2984" w14:textId="77777777" w:rsidR="251D8752" w:rsidRDefault="251D8752" w:rsidP="251D8752">
      <w:pPr>
        <w:spacing w:after="116" w:line="237" w:lineRule="auto"/>
        <w:ind w:right="47"/>
        <w:jc w:val="both"/>
        <w:rPr>
          <w:rFonts w:ascii="Arial" w:eastAsia="Calibri" w:hAnsi="Arial" w:cs="Arial"/>
          <w:b/>
          <w:bCs/>
          <w:color w:val="0E2841" w:themeColor="text2"/>
          <w:sz w:val="24"/>
          <w:szCs w:val="24"/>
          <w:lang w:eastAsia="en-GB"/>
        </w:rPr>
      </w:pPr>
    </w:p>
    <w:p w14:paraId="32D78F09" w14:textId="77777777" w:rsidR="005220D0" w:rsidRPr="002624E5" w:rsidRDefault="00460E97" w:rsidP="251D8752">
      <w:pPr>
        <w:spacing w:after="116" w:line="237" w:lineRule="auto"/>
        <w:ind w:right="47"/>
        <w:jc w:val="both"/>
        <w:rPr>
          <w:rFonts w:ascii="Arial" w:eastAsia="Calibri" w:hAnsi="Arial" w:cs="Arial"/>
          <w:b/>
          <w:color w:val="0E2841" w:themeColor="text2"/>
          <w:sz w:val="24"/>
          <w:szCs w:val="24"/>
          <w:lang w:eastAsia="en-GB"/>
        </w:rPr>
      </w:pPr>
      <w:r w:rsidRPr="251D8752">
        <w:rPr>
          <w:rFonts w:ascii="Arial" w:eastAsia="Calibri" w:hAnsi="Arial" w:cs="Arial"/>
          <w:b/>
          <w:color w:val="0E2841" w:themeColor="text2"/>
          <w:sz w:val="24"/>
          <w:szCs w:val="24"/>
          <w:lang w:eastAsia="en-GB"/>
        </w:rPr>
        <w:t>Responsibilities:</w:t>
      </w:r>
    </w:p>
    <w:p w14:paraId="12971D32" w14:textId="77777777" w:rsidR="005220D0" w:rsidRDefault="005220D0" w:rsidP="005220D0">
      <w:pPr>
        <w:pStyle w:val="a"/>
        <w:tabs>
          <w:tab w:val="left" w:pos="-1440"/>
        </w:tabs>
        <w:ind w:left="360" w:firstLine="0"/>
        <w:rPr>
          <w:rFonts w:ascii="Arial" w:hAnsi="Arial" w:cs="Arial"/>
          <w:sz w:val="22"/>
          <w:szCs w:val="22"/>
          <w:lang w:val="en-GB"/>
        </w:rPr>
      </w:pPr>
    </w:p>
    <w:p w14:paraId="4A47C13C" w14:textId="448BC831" w:rsidR="00925C5D" w:rsidRPr="007B763E" w:rsidRDefault="007B763E" w:rsidP="00925C5D">
      <w:pPr>
        <w:pStyle w:val="ListParagraph"/>
        <w:numPr>
          <w:ilvl w:val="0"/>
          <w:numId w:val="9"/>
        </w:numPr>
        <w:spacing w:line="235" w:lineRule="auto"/>
        <w:contextualSpacing/>
        <w:jc w:val="both"/>
        <w:rPr>
          <w:rFonts w:ascii="Arial" w:hAnsi="Arial" w:cs="Arial"/>
          <w:sz w:val="24"/>
          <w:szCs w:val="24"/>
        </w:rPr>
      </w:pPr>
      <w:r>
        <w:rPr>
          <w:rFonts w:ascii="Arial" w:eastAsia="Calibri" w:hAnsi="Arial" w:cs="Arial"/>
          <w:color w:val="000000"/>
          <w:kern w:val="2"/>
          <w:sz w:val="24"/>
          <w:szCs w:val="24"/>
          <w:lang w:eastAsia="en-GB"/>
          <w14:ligatures w14:val="standardContextual"/>
        </w:rPr>
        <w:lastRenderedPageBreak/>
        <w:t xml:space="preserve">Provide </w:t>
      </w:r>
      <w:r w:rsidR="00E86EB9">
        <w:rPr>
          <w:rFonts w:ascii="Arial" w:eastAsia="Calibri" w:hAnsi="Arial" w:cs="Arial"/>
          <w:color w:val="000000"/>
          <w:kern w:val="2"/>
          <w:sz w:val="24"/>
          <w:szCs w:val="24"/>
          <w:lang w:eastAsia="en-GB"/>
          <w14:ligatures w14:val="standardContextual"/>
        </w:rPr>
        <w:t xml:space="preserve">advice and </w:t>
      </w:r>
      <w:r w:rsidR="00051B62">
        <w:rPr>
          <w:rFonts w:ascii="Arial" w:eastAsia="Calibri" w:hAnsi="Arial" w:cs="Arial"/>
          <w:color w:val="000000"/>
          <w:kern w:val="2"/>
          <w:sz w:val="24"/>
          <w:szCs w:val="24"/>
          <w:lang w:eastAsia="en-GB"/>
          <w14:ligatures w14:val="standardContextual"/>
        </w:rPr>
        <w:t xml:space="preserve">a limited </w:t>
      </w:r>
      <w:r>
        <w:rPr>
          <w:rFonts w:ascii="Arial" w:eastAsia="Calibri" w:hAnsi="Arial" w:cs="Arial"/>
          <w:color w:val="000000"/>
          <w:kern w:val="2"/>
          <w:sz w:val="24"/>
          <w:szCs w:val="24"/>
          <w:lang w:eastAsia="en-GB"/>
          <w14:ligatures w14:val="standardContextual"/>
        </w:rPr>
        <w:t xml:space="preserve">casework service covering the full range of debt and money management advice, including </w:t>
      </w:r>
      <w:r w:rsidR="00124788">
        <w:rPr>
          <w:rFonts w:ascii="Arial" w:eastAsia="Calibri" w:hAnsi="Arial" w:cs="Arial"/>
          <w:color w:val="000000"/>
          <w:kern w:val="2"/>
          <w:sz w:val="24"/>
          <w:szCs w:val="24"/>
          <w:lang w:eastAsia="en-GB"/>
          <w14:ligatures w14:val="standardContextual"/>
        </w:rPr>
        <w:t xml:space="preserve">breathing space, </w:t>
      </w:r>
      <w:r>
        <w:rPr>
          <w:rFonts w:ascii="Arial" w:eastAsia="Calibri" w:hAnsi="Arial" w:cs="Arial"/>
          <w:color w:val="000000"/>
          <w:kern w:val="2"/>
          <w:sz w:val="24"/>
          <w:szCs w:val="24"/>
          <w:lang w:eastAsia="en-GB"/>
          <w14:ligatures w14:val="standardContextual"/>
        </w:rPr>
        <w:t>debt relief orders, bankruptcy, and debt management plans.</w:t>
      </w:r>
      <w:r w:rsidR="00D62A66" w:rsidRPr="007B763E">
        <w:rPr>
          <w:rFonts w:ascii="Arial" w:eastAsia="Calibri" w:hAnsi="Arial" w:cs="Arial"/>
          <w:color w:val="000000"/>
          <w:kern w:val="2"/>
          <w:sz w:val="24"/>
          <w:szCs w:val="24"/>
          <w:lang w:eastAsia="en-GB"/>
          <w14:ligatures w14:val="standardContextual"/>
        </w:rPr>
        <w:t xml:space="preserve"> </w:t>
      </w:r>
    </w:p>
    <w:p w14:paraId="3DCCEBDF" w14:textId="77777777" w:rsidR="007B763E" w:rsidRPr="007B763E" w:rsidRDefault="007B763E" w:rsidP="007B763E">
      <w:pPr>
        <w:pStyle w:val="ListParagraph"/>
        <w:spacing w:line="235" w:lineRule="auto"/>
        <w:ind w:left="644"/>
        <w:contextualSpacing/>
        <w:jc w:val="both"/>
        <w:rPr>
          <w:rFonts w:ascii="Arial" w:hAnsi="Arial" w:cs="Arial"/>
          <w:sz w:val="24"/>
          <w:szCs w:val="24"/>
        </w:rPr>
      </w:pPr>
    </w:p>
    <w:p w14:paraId="6617D3DA" w14:textId="11C222E6" w:rsidR="00BF23E3" w:rsidRDefault="46B5CC5D" w:rsidP="00B67165">
      <w:pPr>
        <w:pStyle w:val="ListParagraph"/>
        <w:numPr>
          <w:ilvl w:val="0"/>
          <w:numId w:val="9"/>
        </w:numPr>
        <w:spacing w:line="235" w:lineRule="auto"/>
        <w:jc w:val="both"/>
        <w:rPr>
          <w:rFonts w:ascii="Arial" w:hAnsi="Arial" w:cs="Arial"/>
          <w:sz w:val="24"/>
          <w:szCs w:val="24"/>
        </w:rPr>
      </w:pPr>
      <w:r w:rsidRPr="18791729">
        <w:rPr>
          <w:rFonts w:ascii="Arial" w:hAnsi="Arial" w:cs="Arial"/>
          <w:sz w:val="24"/>
          <w:szCs w:val="24"/>
        </w:rPr>
        <w:t>Maintaining</w:t>
      </w:r>
      <w:r w:rsidR="002624E5" w:rsidRPr="18791729">
        <w:rPr>
          <w:rFonts w:ascii="Arial" w:hAnsi="Arial" w:cs="Arial"/>
          <w:sz w:val="24"/>
          <w:szCs w:val="24"/>
        </w:rPr>
        <w:t xml:space="preserve"> standards of service delivery and ensuring that </w:t>
      </w:r>
      <w:r w:rsidR="00647354" w:rsidRPr="18791729">
        <w:rPr>
          <w:rFonts w:ascii="Arial" w:hAnsi="Arial" w:cs="Arial"/>
          <w:sz w:val="24"/>
          <w:szCs w:val="24"/>
        </w:rPr>
        <w:t>advice and casework</w:t>
      </w:r>
      <w:r w:rsidR="002624E5" w:rsidRPr="18791729">
        <w:rPr>
          <w:rFonts w:ascii="Arial" w:hAnsi="Arial" w:cs="Arial"/>
          <w:sz w:val="24"/>
          <w:szCs w:val="24"/>
        </w:rPr>
        <w:t xml:space="preserve"> conforms to the Citizens Advice membership requirements, the Advice Quality Standard, and the </w:t>
      </w:r>
      <w:r w:rsidR="00647354" w:rsidRPr="18791729">
        <w:rPr>
          <w:rFonts w:ascii="Arial" w:hAnsi="Arial" w:cs="Arial"/>
          <w:sz w:val="24"/>
          <w:szCs w:val="24"/>
        </w:rPr>
        <w:t>minimum individual file review score</w:t>
      </w:r>
      <w:r w:rsidR="00EE5C1D" w:rsidRPr="18791729">
        <w:rPr>
          <w:rFonts w:ascii="Arial" w:hAnsi="Arial" w:cs="Arial"/>
          <w:sz w:val="24"/>
          <w:szCs w:val="24"/>
        </w:rPr>
        <w:t xml:space="preserve"> of the </w:t>
      </w:r>
      <w:r w:rsidR="002624E5" w:rsidRPr="18791729">
        <w:rPr>
          <w:rFonts w:ascii="Arial" w:hAnsi="Arial" w:cs="Arial"/>
          <w:sz w:val="24"/>
          <w:szCs w:val="24"/>
        </w:rPr>
        <w:t xml:space="preserve">Money </w:t>
      </w:r>
      <w:r w:rsidR="167C8F40" w:rsidRPr="18791729">
        <w:rPr>
          <w:rFonts w:ascii="Arial" w:hAnsi="Arial" w:cs="Arial"/>
          <w:sz w:val="24"/>
          <w:szCs w:val="24"/>
        </w:rPr>
        <w:t xml:space="preserve">and Pensions </w:t>
      </w:r>
      <w:r w:rsidR="002624E5" w:rsidRPr="18791729">
        <w:rPr>
          <w:rFonts w:ascii="Arial" w:hAnsi="Arial" w:cs="Arial"/>
          <w:sz w:val="24"/>
          <w:szCs w:val="24"/>
        </w:rPr>
        <w:t xml:space="preserve">Service Advice </w:t>
      </w:r>
      <w:r w:rsidR="6B6E69A5" w:rsidRPr="18791729">
        <w:rPr>
          <w:rFonts w:ascii="Arial" w:hAnsi="Arial" w:cs="Arial"/>
          <w:sz w:val="24"/>
          <w:szCs w:val="24"/>
        </w:rPr>
        <w:t>Quality</w:t>
      </w:r>
      <w:r w:rsidR="002624E5" w:rsidRPr="18791729">
        <w:rPr>
          <w:rFonts w:ascii="Arial" w:hAnsi="Arial" w:cs="Arial"/>
          <w:sz w:val="24"/>
          <w:szCs w:val="24"/>
        </w:rPr>
        <w:t xml:space="preserve"> Framework.</w:t>
      </w:r>
    </w:p>
    <w:p w14:paraId="3B273DDE" w14:textId="77777777" w:rsidR="003C4665" w:rsidRDefault="002624E5" w:rsidP="003C4665">
      <w:pPr>
        <w:pStyle w:val="ListParagraph"/>
        <w:numPr>
          <w:ilvl w:val="0"/>
          <w:numId w:val="9"/>
        </w:numPr>
        <w:spacing w:line="235" w:lineRule="auto"/>
        <w:jc w:val="both"/>
        <w:rPr>
          <w:rFonts w:ascii="Arial" w:hAnsi="Arial" w:cs="Arial"/>
          <w:sz w:val="24"/>
        </w:rPr>
      </w:pPr>
      <w:r>
        <w:rPr>
          <w:rFonts w:ascii="Arial" w:hAnsi="Arial" w:cs="Arial"/>
          <w:sz w:val="24"/>
        </w:rPr>
        <w:t>Complying with systems for monitoring and reporting purposes.</w:t>
      </w:r>
    </w:p>
    <w:p w14:paraId="6B7D4829" w14:textId="77777777" w:rsidR="003C4665" w:rsidRDefault="002624E5" w:rsidP="003C4665">
      <w:pPr>
        <w:pStyle w:val="ListParagraph"/>
        <w:numPr>
          <w:ilvl w:val="0"/>
          <w:numId w:val="9"/>
        </w:numPr>
        <w:spacing w:line="235" w:lineRule="auto"/>
        <w:jc w:val="both"/>
        <w:rPr>
          <w:rFonts w:ascii="Arial" w:hAnsi="Arial" w:cs="Arial"/>
          <w:sz w:val="24"/>
        </w:rPr>
      </w:pPr>
      <w:r>
        <w:rPr>
          <w:rFonts w:ascii="Arial" w:hAnsi="Arial" w:cs="Arial"/>
          <w:sz w:val="24"/>
        </w:rPr>
        <w:t>Working collaboratively with colleagues to ensure that the service area meets key performance indicators and targets.</w:t>
      </w:r>
    </w:p>
    <w:p w14:paraId="60B5B01C" w14:textId="77777777" w:rsidR="003200FD" w:rsidRPr="003200FD" w:rsidRDefault="003200FD" w:rsidP="003200FD">
      <w:pPr>
        <w:pStyle w:val="ListParagraph"/>
        <w:numPr>
          <w:ilvl w:val="0"/>
          <w:numId w:val="9"/>
        </w:numPr>
        <w:spacing w:line="237" w:lineRule="auto"/>
        <w:ind w:right="47"/>
        <w:jc w:val="both"/>
        <w:rPr>
          <w:rFonts w:ascii="Arial" w:hAnsi="Arial" w:cs="Arial"/>
          <w:sz w:val="24"/>
        </w:rPr>
      </w:pPr>
      <w:r>
        <w:rPr>
          <w:rFonts w:ascii="Arial" w:hAnsi="Arial" w:cs="Arial"/>
          <w:sz w:val="24"/>
        </w:rPr>
        <w:t>Analyse and interpret complex information, communicating this effectively in writing with particular emphasis on negotiation and representation.</w:t>
      </w:r>
    </w:p>
    <w:p w14:paraId="3531FABD" w14:textId="77777777" w:rsidR="002624E5" w:rsidRDefault="002624E5" w:rsidP="251D8752">
      <w:pPr>
        <w:spacing w:after="116" w:line="237" w:lineRule="auto"/>
        <w:ind w:right="47"/>
        <w:jc w:val="both"/>
        <w:rPr>
          <w:rFonts w:ascii="Arial" w:eastAsia="Calibri" w:hAnsi="Arial" w:cs="Arial"/>
          <w:b/>
          <w:color w:val="0E2841" w:themeColor="text2"/>
          <w:sz w:val="24"/>
          <w:szCs w:val="24"/>
          <w:lang w:eastAsia="en-GB"/>
        </w:rPr>
      </w:pPr>
    </w:p>
    <w:p w14:paraId="596CF2F6" w14:textId="77777777" w:rsidR="002624E5" w:rsidRDefault="002624E5" w:rsidP="251D8752">
      <w:pPr>
        <w:spacing w:after="116" w:line="237" w:lineRule="auto"/>
        <w:ind w:right="47"/>
        <w:jc w:val="both"/>
        <w:rPr>
          <w:rFonts w:ascii="Arial" w:eastAsia="Calibri" w:hAnsi="Arial" w:cs="Arial"/>
          <w:b/>
          <w:color w:val="0E2841" w:themeColor="text2"/>
          <w:sz w:val="24"/>
          <w:szCs w:val="24"/>
          <w:lang w:eastAsia="en-GB"/>
        </w:rPr>
      </w:pPr>
      <w:r w:rsidRPr="251D8752">
        <w:rPr>
          <w:rFonts w:ascii="Arial" w:eastAsia="Calibri" w:hAnsi="Arial" w:cs="Arial"/>
          <w:b/>
          <w:color w:val="0E2841" w:themeColor="text2"/>
          <w:sz w:val="24"/>
          <w:szCs w:val="24"/>
          <w:lang w:eastAsia="en-GB"/>
        </w:rPr>
        <w:t xml:space="preserve">Research and Campaigns </w:t>
      </w:r>
    </w:p>
    <w:p w14:paraId="0F712C37" w14:textId="032E39D9" w:rsidR="002624E5" w:rsidRPr="00225285" w:rsidRDefault="002624E5" w:rsidP="002624E5">
      <w:pPr>
        <w:pStyle w:val="ListParagraph"/>
        <w:numPr>
          <w:ilvl w:val="0"/>
          <w:numId w:val="14"/>
        </w:numPr>
        <w:spacing w:line="235" w:lineRule="auto"/>
        <w:jc w:val="both"/>
        <w:rPr>
          <w:rFonts w:ascii="Arial" w:hAnsi="Arial" w:cs="Arial"/>
          <w:sz w:val="24"/>
        </w:rPr>
      </w:pPr>
      <w:r w:rsidRPr="00225285">
        <w:rPr>
          <w:rFonts w:ascii="Arial" w:hAnsi="Arial" w:cs="Arial"/>
          <w:sz w:val="24"/>
        </w:rPr>
        <w:t xml:space="preserve">Keeping up to date </w:t>
      </w:r>
      <w:r w:rsidR="00225285">
        <w:rPr>
          <w:rFonts w:ascii="Arial" w:hAnsi="Arial" w:cs="Arial"/>
          <w:sz w:val="24"/>
        </w:rPr>
        <w:t xml:space="preserve">and participating in </w:t>
      </w:r>
      <w:r w:rsidRPr="00225285">
        <w:rPr>
          <w:rFonts w:ascii="Arial" w:hAnsi="Arial" w:cs="Arial"/>
          <w:sz w:val="24"/>
        </w:rPr>
        <w:t>current research trends and campaign issues</w:t>
      </w:r>
      <w:r w:rsidR="00225285" w:rsidRPr="00225285">
        <w:rPr>
          <w:rFonts w:ascii="Arial" w:hAnsi="Arial" w:cs="Arial"/>
          <w:sz w:val="24"/>
        </w:rPr>
        <w:t xml:space="preserve"> </w:t>
      </w:r>
      <w:r w:rsidRPr="00225285">
        <w:rPr>
          <w:rFonts w:ascii="Arial" w:hAnsi="Arial" w:cs="Arial"/>
          <w:sz w:val="24"/>
        </w:rPr>
        <w:t xml:space="preserve">by providing information on </w:t>
      </w:r>
      <w:r w:rsidR="00225285">
        <w:rPr>
          <w:rFonts w:ascii="Arial" w:hAnsi="Arial" w:cs="Arial"/>
          <w:sz w:val="24"/>
        </w:rPr>
        <w:t xml:space="preserve">a </w:t>
      </w:r>
      <w:r w:rsidR="000F6719" w:rsidRPr="00225285">
        <w:rPr>
          <w:rFonts w:ascii="Arial" w:hAnsi="Arial" w:cs="Arial"/>
          <w:sz w:val="24"/>
        </w:rPr>
        <w:t>client’s</w:t>
      </w:r>
      <w:r w:rsidRPr="00225285">
        <w:rPr>
          <w:rFonts w:ascii="Arial" w:hAnsi="Arial" w:cs="Arial"/>
          <w:sz w:val="24"/>
        </w:rPr>
        <w:t xml:space="preserve"> circumstances</w:t>
      </w:r>
      <w:r w:rsidR="0013482D">
        <w:rPr>
          <w:rFonts w:ascii="Arial" w:hAnsi="Arial" w:cs="Arial"/>
          <w:sz w:val="24"/>
        </w:rPr>
        <w:t>,</w:t>
      </w:r>
    </w:p>
    <w:p w14:paraId="03B9F4E1" w14:textId="77777777" w:rsidR="0077789D" w:rsidRDefault="0077789D" w:rsidP="0077789D">
      <w:pPr>
        <w:pStyle w:val="ListParagraph"/>
        <w:spacing w:line="235" w:lineRule="auto"/>
        <w:jc w:val="both"/>
        <w:rPr>
          <w:rFonts w:ascii="Arial" w:hAnsi="Arial" w:cs="Arial"/>
          <w:sz w:val="24"/>
          <w:szCs w:val="24"/>
        </w:rPr>
      </w:pPr>
    </w:p>
    <w:p w14:paraId="3936FAC1" w14:textId="77777777" w:rsidR="251D8752" w:rsidRDefault="251D8752" w:rsidP="251D8752">
      <w:pPr>
        <w:spacing w:after="116" w:line="237" w:lineRule="auto"/>
        <w:ind w:right="47"/>
        <w:jc w:val="both"/>
        <w:rPr>
          <w:rFonts w:ascii="Arial" w:eastAsia="Calibri" w:hAnsi="Arial" w:cs="Arial"/>
          <w:b/>
          <w:bCs/>
          <w:color w:val="0E2841" w:themeColor="text2"/>
          <w:sz w:val="24"/>
          <w:szCs w:val="24"/>
          <w:lang w:eastAsia="en-GB"/>
        </w:rPr>
      </w:pPr>
    </w:p>
    <w:p w14:paraId="0D3E8BF8" w14:textId="77777777" w:rsidR="0077789D" w:rsidRDefault="0077789D" w:rsidP="251D8752">
      <w:pPr>
        <w:spacing w:after="116" w:line="237" w:lineRule="auto"/>
        <w:ind w:right="47"/>
        <w:jc w:val="both"/>
        <w:rPr>
          <w:rFonts w:ascii="Arial" w:eastAsia="Calibri" w:hAnsi="Arial" w:cs="Arial"/>
          <w:b/>
          <w:color w:val="0E2841" w:themeColor="text2"/>
          <w:sz w:val="24"/>
          <w:szCs w:val="24"/>
          <w:lang w:eastAsia="en-GB"/>
        </w:rPr>
      </w:pPr>
      <w:r w:rsidRPr="251D8752">
        <w:rPr>
          <w:rFonts w:ascii="Arial" w:eastAsia="Calibri" w:hAnsi="Arial" w:cs="Arial"/>
          <w:b/>
          <w:color w:val="0E2841" w:themeColor="text2"/>
          <w:sz w:val="24"/>
          <w:szCs w:val="24"/>
          <w:lang w:eastAsia="en-GB"/>
        </w:rPr>
        <w:t>Essential Criteria</w:t>
      </w:r>
    </w:p>
    <w:p w14:paraId="338C5201" w14:textId="77777777" w:rsidR="0077789D" w:rsidRPr="0077789D" w:rsidRDefault="0077789D" w:rsidP="0077789D">
      <w:pPr>
        <w:pStyle w:val="ListParagraph"/>
        <w:widowControl w:val="0"/>
        <w:numPr>
          <w:ilvl w:val="0"/>
          <w:numId w:val="15"/>
        </w:numPr>
        <w:tabs>
          <w:tab w:val="left" w:pos="671"/>
        </w:tabs>
        <w:autoSpaceDE w:val="0"/>
        <w:autoSpaceDN w:val="0"/>
        <w:spacing w:after="0" w:line="273" w:lineRule="auto"/>
        <w:ind w:right="1189"/>
        <w:rPr>
          <w:rFonts w:ascii="Arial" w:hAnsi="Arial" w:cs="Arial"/>
          <w:sz w:val="24"/>
        </w:rPr>
      </w:pPr>
      <w:r w:rsidRPr="0077789D">
        <w:rPr>
          <w:rFonts w:ascii="Arial" w:hAnsi="Arial" w:cs="Arial"/>
          <w:sz w:val="24"/>
        </w:rPr>
        <w:t>An</w:t>
      </w:r>
      <w:r w:rsidRPr="0077789D">
        <w:rPr>
          <w:rFonts w:ascii="Arial" w:hAnsi="Arial" w:cs="Arial"/>
          <w:spacing w:val="37"/>
          <w:sz w:val="24"/>
        </w:rPr>
        <w:t xml:space="preserve"> </w:t>
      </w:r>
      <w:r w:rsidRPr="0077789D">
        <w:rPr>
          <w:rFonts w:ascii="Arial" w:hAnsi="Arial" w:cs="Arial"/>
          <w:sz w:val="24"/>
        </w:rPr>
        <w:t>understanding</w:t>
      </w:r>
      <w:r w:rsidRPr="0077789D">
        <w:rPr>
          <w:rFonts w:ascii="Arial" w:hAnsi="Arial" w:cs="Arial"/>
          <w:spacing w:val="37"/>
          <w:sz w:val="24"/>
        </w:rPr>
        <w:t xml:space="preserve"> </w:t>
      </w:r>
      <w:r w:rsidRPr="0077789D">
        <w:rPr>
          <w:rFonts w:ascii="Arial" w:hAnsi="Arial" w:cs="Arial"/>
          <w:sz w:val="24"/>
        </w:rPr>
        <w:t>of</w:t>
      </w:r>
      <w:r w:rsidRPr="0077789D">
        <w:rPr>
          <w:rFonts w:ascii="Arial" w:hAnsi="Arial" w:cs="Arial"/>
          <w:spacing w:val="37"/>
          <w:sz w:val="24"/>
        </w:rPr>
        <w:t xml:space="preserve"> </w:t>
      </w:r>
      <w:r w:rsidRPr="0077789D">
        <w:rPr>
          <w:rFonts w:ascii="Arial" w:hAnsi="Arial" w:cs="Arial"/>
          <w:sz w:val="24"/>
        </w:rPr>
        <w:t>and</w:t>
      </w:r>
      <w:r w:rsidRPr="0077789D">
        <w:rPr>
          <w:rFonts w:ascii="Arial" w:hAnsi="Arial" w:cs="Arial"/>
          <w:spacing w:val="37"/>
          <w:sz w:val="24"/>
        </w:rPr>
        <w:t xml:space="preserve"> </w:t>
      </w:r>
      <w:r w:rsidRPr="0077789D">
        <w:rPr>
          <w:rFonts w:ascii="Arial" w:hAnsi="Arial" w:cs="Arial"/>
          <w:sz w:val="24"/>
        </w:rPr>
        <w:t>commitment</w:t>
      </w:r>
      <w:r w:rsidRPr="0077789D">
        <w:rPr>
          <w:rFonts w:ascii="Arial" w:hAnsi="Arial" w:cs="Arial"/>
          <w:spacing w:val="37"/>
          <w:sz w:val="24"/>
        </w:rPr>
        <w:t xml:space="preserve"> </w:t>
      </w:r>
      <w:r w:rsidRPr="0077789D">
        <w:rPr>
          <w:rFonts w:ascii="Arial" w:hAnsi="Arial" w:cs="Arial"/>
          <w:sz w:val="24"/>
        </w:rPr>
        <w:t>to</w:t>
      </w:r>
      <w:r w:rsidRPr="0077789D">
        <w:rPr>
          <w:rFonts w:ascii="Arial" w:hAnsi="Arial" w:cs="Arial"/>
          <w:spacing w:val="37"/>
          <w:sz w:val="24"/>
        </w:rPr>
        <w:t xml:space="preserve"> </w:t>
      </w:r>
      <w:r w:rsidRPr="0077789D">
        <w:rPr>
          <w:rFonts w:ascii="Arial" w:hAnsi="Arial" w:cs="Arial"/>
          <w:sz w:val="24"/>
        </w:rPr>
        <w:t>the</w:t>
      </w:r>
      <w:r w:rsidRPr="0077789D">
        <w:rPr>
          <w:rFonts w:ascii="Arial" w:hAnsi="Arial" w:cs="Arial"/>
          <w:spacing w:val="37"/>
          <w:sz w:val="24"/>
        </w:rPr>
        <w:t xml:space="preserve"> </w:t>
      </w:r>
      <w:r w:rsidRPr="0077789D">
        <w:rPr>
          <w:rFonts w:ascii="Arial" w:hAnsi="Arial" w:cs="Arial"/>
          <w:sz w:val="24"/>
        </w:rPr>
        <w:t>aims,</w:t>
      </w:r>
      <w:r w:rsidRPr="0077789D">
        <w:rPr>
          <w:rFonts w:ascii="Arial" w:hAnsi="Arial" w:cs="Arial"/>
          <w:spacing w:val="37"/>
          <w:sz w:val="24"/>
        </w:rPr>
        <w:t xml:space="preserve"> </w:t>
      </w:r>
      <w:r w:rsidRPr="0077789D">
        <w:rPr>
          <w:rFonts w:ascii="Arial" w:hAnsi="Arial" w:cs="Arial"/>
          <w:sz w:val="24"/>
        </w:rPr>
        <w:t>principles</w:t>
      </w:r>
      <w:r w:rsidRPr="0077789D">
        <w:rPr>
          <w:rFonts w:ascii="Arial" w:hAnsi="Arial" w:cs="Arial"/>
          <w:spacing w:val="37"/>
          <w:sz w:val="24"/>
        </w:rPr>
        <w:t xml:space="preserve"> </w:t>
      </w:r>
      <w:r w:rsidRPr="0077789D">
        <w:rPr>
          <w:rFonts w:ascii="Arial" w:hAnsi="Arial" w:cs="Arial"/>
          <w:sz w:val="24"/>
        </w:rPr>
        <w:t>and</w:t>
      </w:r>
      <w:r w:rsidRPr="0077789D">
        <w:rPr>
          <w:rFonts w:ascii="Arial" w:hAnsi="Arial" w:cs="Arial"/>
          <w:spacing w:val="37"/>
          <w:sz w:val="24"/>
        </w:rPr>
        <w:t xml:space="preserve"> </w:t>
      </w:r>
      <w:r w:rsidRPr="0077789D">
        <w:rPr>
          <w:rFonts w:ascii="Arial" w:hAnsi="Arial" w:cs="Arial"/>
          <w:sz w:val="24"/>
        </w:rPr>
        <w:t>policies</w:t>
      </w:r>
      <w:r w:rsidRPr="0077789D">
        <w:rPr>
          <w:rFonts w:ascii="Arial" w:hAnsi="Arial" w:cs="Arial"/>
          <w:spacing w:val="37"/>
          <w:sz w:val="24"/>
        </w:rPr>
        <w:t xml:space="preserve"> </w:t>
      </w:r>
      <w:r w:rsidRPr="0077789D">
        <w:rPr>
          <w:rFonts w:ascii="Arial" w:hAnsi="Arial" w:cs="Arial"/>
          <w:sz w:val="24"/>
        </w:rPr>
        <w:t>of</w:t>
      </w:r>
      <w:r w:rsidRPr="0077789D">
        <w:rPr>
          <w:rFonts w:ascii="Arial" w:hAnsi="Arial" w:cs="Arial"/>
          <w:spacing w:val="37"/>
          <w:sz w:val="24"/>
        </w:rPr>
        <w:t xml:space="preserve"> </w:t>
      </w:r>
      <w:r w:rsidRPr="0077789D">
        <w:rPr>
          <w:rFonts w:ascii="Arial" w:hAnsi="Arial" w:cs="Arial"/>
          <w:sz w:val="24"/>
        </w:rPr>
        <w:t>the Citizens</w:t>
      </w:r>
      <w:r w:rsidRPr="0077789D">
        <w:rPr>
          <w:rFonts w:ascii="Arial" w:hAnsi="Arial" w:cs="Arial"/>
          <w:spacing w:val="40"/>
          <w:sz w:val="24"/>
        </w:rPr>
        <w:t xml:space="preserve"> </w:t>
      </w:r>
      <w:r w:rsidRPr="0077789D">
        <w:rPr>
          <w:rFonts w:ascii="Arial" w:hAnsi="Arial" w:cs="Arial"/>
          <w:sz w:val="24"/>
        </w:rPr>
        <w:t>Advice</w:t>
      </w:r>
      <w:r w:rsidRPr="0077789D">
        <w:rPr>
          <w:rFonts w:ascii="Arial" w:hAnsi="Arial" w:cs="Arial"/>
          <w:spacing w:val="40"/>
          <w:sz w:val="24"/>
        </w:rPr>
        <w:t xml:space="preserve"> </w:t>
      </w:r>
      <w:r w:rsidRPr="0077789D">
        <w:rPr>
          <w:rFonts w:ascii="Arial" w:hAnsi="Arial" w:cs="Arial"/>
          <w:sz w:val="24"/>
        </w:rPr>
        <w:t>service</w:t>
      </w:r>
      <w:r w:rsidRPr="0077789D">
        <w:rPr>
          <w:rFonts w:ascii="Arial" w:hAnsi="Arial" w:cs="Arial"/>
          <w:spacing w:val="40"/>
          <w:sz w:val="24"/>
        </w:rPr>
        <w:t xml:space="preserve"> </w:t>
      </w:r>
      <w:r w:rsidRPr="0077789D">
        <w:rPr>
          <w:rFonts w:ascii="Arial" w:hAnsi="Arial" w:cs="Arial"/>
          <w:sz w:val="24"/>
        </w:rPr>
        <w:t>including</w:t>
      </w:r>
      <w:r w:rsidRPr="0077789D">
        <w:rPr>
          <w:rFonts w:ascii="Arial" w:hAnsi="Arial" w:cs="Arial"/>
          <w:spacing w:val="40"/>
          <w:sz w:val="24"/>
        </w:rPr>
        <w:t xml:space="preserve"> </w:t>
      </w:r>
      <w:r w:rsidRPr="0077789D">
        <w:rPr>
          <w:rFonts w:ascii="Arial" w:hAnsi="Arial" w:cs="Arial"/>
          <w:sz w:val="24"/>
        </w:rPr>
        <w:t>a</w:t>
      </w:r>
      <w:r w:rsidRPr="0077789D">
        <w:rPr>
          <w:rFonts w:ascii="Arial" w:hAnsi="Arial" w:cs="Arial"/>
          <w:spacing w:val="40"/>
          <w:sz w:val="24"/>
        </w:rPr>
        <w:t xml:space="preserve"> </w:t>
      </w:r>
      <w:r w:rsidRPr="0077789D">
        <w:rPr>
          <w:rFonts w:ascii="Arial" w:hAnsi="Arial" w:cs="Arial"/>
          <w:sz w:val="24"/>
        </w:rPr>
        <w:t>strong</w:t>
      </w:r>
      <w:r w:rsidRPr="0077789D">
        <w:rPr>
          <w:rFonts w:ascii="Arial" w:hAnsi="Arial" w:cs="Arial"/>
          <w:spacing w:val="40"/>
          <w:sz w:val="24"/>
        </w:rPr>
        <w:t xml:space="preserve"> </w:t>
      </w:r>
      <w:r w:rsidRPr="0077789D">
        <w:rPr>
          <w:rFonts w:ascii="Arial" w:hAnsi="Arial" w:cs="Arial"/>
          <w:sz w:val="24"/>
        </w:rPr>
        <w:t>commitment</w:t>
      </w:r>
      <w:r w:rsidRPr="0077789D">
        <w:rPr>
          <w:rFonts w:ascii="Arial" w:hAnsi="Arial" w:cs="Arial"/>
          <w:spacing w:val="40"/>
          <w:sz w:val="24"/>
        </w:rPr>
        <w:t xml:space="preserve"> </w:t>
      </w:r>
      <w:r w:rsidRPr="0077789D">
        <w:rPr>
          <w:rFonts w:ascii="Arial" w:hAnsi="Arial" w:cs="Arial"/>
          <w:sz w:val="24"/>
        </w:rPr>
        <w:t>to</w:t>
      </w:r>
      <w:r w:rsidRPr="0077789D">
        <w:rPr>
          <w:rFonts w:ascii="Arial" w:hAnsi="Arial" w:cs="Arial"/>
          <w:spacing w:val="40"/>
          <w:sz w:val="24"/>
        </w:rPr>
        <w:t xml:space="preserve"> </w:t>
      </w:r>
      <w:r w:rsidRPr="0077789D">
        <w:rPr>
          <w:rFonts w:ascii="Arial" w:hAnsi="Arial" w:cs="Arial"/>
          <w:sz w:val="24"/>
        </w:rPr>
        <w:t>equality</w:t>
      </w:r>
      <w:r w:rsidRPr="0077789D">
        <w:rPr>
          <w:rFonts w:ascii="Arial" w:hAnsi="Arial" w:cs="Arial"/>
          <w:spacing w:val="40"/>
          <w:sz w:val="24"/>
        </w:rPr>
        <w:t xml:space="preserve"> </w:t>
      </w:r>
      <w:r w:rsidRPr="0077789D">
        <w:rPr>
          <w:rFonts w:ascii="Arial" w:hAnsi="Arial" w:cs="Arial"/>
          <w:sz w:val="24"/>
        </w:rPr>
        <w:t>and</w:t>
      </w:r>
      <w:r w:rsidRPr="0077789D">
        <w:rPr>
          <w:rFonts w:ascii="Arial" w:hAnsi="Arial" w:cs="Arial"/>
          <w:spacing w:val="40"/>
          <w:sz w:val="24"/>
        </w:rPr>
        <w:t xml:space="preserve"> </w:t>
      </w:r>
      <w:r w:rsidRPr="0077789D">
        <w:rPr>
          <w:rFonts w:ascii="Arial" w:hAnsi="Arial" w:cs="Arial"/>
          <w:sz w:val="24"/>
        </w:rPr>
        <w:t>diversity.</w:t>
      </w:r>
    </w:p>
    <w:p w14:paraId="2932D0F3" w14:textId="66E0BDFF" w:rsidR="0077789D" w:rsidRPr="0077789D" w:rsidRDefault="0077789D" w:rsidP="0077789D">
      <w:pPr>
        <w:pStyle w:val="ListParagraph"/>
        <w:widowControl w:val="0"/>
        <w:numPr>
          <w:ilvl w:val="0"/>
          <w:numId w:val="15"/>
        </w:numPr>
        <w:tabs>
          <w:tab w:val="left" w:pos="671"/>
        </w:tabs>
        <w:autoSpaceDE w:val="0"/>
        <w:autoSpaceDN w:val="0"/>
        <w:spacing w:after="0" w:line="273" w:lineRule="auto"/>
        <w:ind w:right="1489"/>
        <w:rPr>
          <w:rFonts w:ascii="Arial" w:hAnsi="Arial" w:cs="Arial"/>
          <w:sz w:val="24"/>
        </w:rPr>
      </w:pPr>
      <w:r w:rsidRPr="0077789D">
        <w:rPr>
          <w:rFonts w:ascii="Arial" w:hAnsi="Arial" w:cs="Arial"/>
          <w:sz w:val="24"/>
        </w:rPr>
        <w:t>An</w:t>
      </w:r>
      <w:r w:rsidRPr="0077789D">
        <w:rPr>
          <w:rFonts w:ascii="Arial" w:hAnsi="Arial" w:cs="Arial"/>
          <w:spacing w:val="40"/>
          <w:sz w:val="24"/>
        </w:rPr>
        <w:t xml:space="preserve"> </w:t>
      </w:r>
      <w:r w:rsidRPr="0077789D">
        <w:rPr>
          <w:rFonts w:ascii="Arial" w:hAnsi="Arial" w:cs="Arial"/>
          <w:sz w:val="24"/>
        </w:rPr>
        <w:t>understanding</w:t>
      </w:r>
      <w:r w:rsidRPr="0077789D">
        <w:rPr>
          <w:rFonts w:ascii="Arial" w:hAnsi="Arial" w:cs="Arial"/>
          <w:spacing w:val="40"/>
          <w:sz w:val="24"/>
        </w:rPr>
        <w:t xml:space="preserve"> </w:t>
      </w:r>
      <w:r w:rsidRPr="0077789D">
        <w:rPr>
          <w:rFonts w:ascii="Arial" w:hAnsi="Arial" w:cs="Arial"/>
          <w:sz w:val="24"/>
        </w:rPr>
        <w:t>of</w:t>
      </w:r>
      <w:r w:rsidRPr="0077789D">
        <w:rPr>
          <w:rFonts w:ascii="Arial" w:hAnsi="Arial" w:cs="Arial"/>
          <w:spacing w:val="40"/>
          <w:sz w:val="24"/>
        </w:rPr>
        <w:t xml:space="preserve"> </w:t>
      </w:r>
      <w:r w:rsidRPr="0077789D">
        <w:rPr>
          <w:rFonts w:ascii="Arial" w:hAnsi="Arial" w:cs="Arial"/>
          <w:sz w:val="24"/>
        </w:rPr>
        <w:t>the</w:t>
      </w:r>
      <w:r w:rsidRPr="0077789D">
        <w:rPr>
          <w:rFonts w:ascii="Arial" w:hAnsi="Arial" w:cs="Arial"/>
          <w:spacing w:val="40"/>
          <w:sz w:val="24"/>
        </w:rPr>
        <w:t xml:space="preserve"> </w:t>
      </w:r>
      <w:r w:rsidRPr="0077789D">
        <w:rPr>
          <w:rFonts w:ascii="Arial" w:hAnsi="Arial" w:cs="Arial"/>
          <w:sz w:val="24"/>
        </w:rPr>
        <w:t>problems</w:t>
      </w:r>
      <w:r w:rsidRPr="0077789D">
        <w:rPr>
          <w:rFonts w:ascii="Arial" w:hAnsi="Arial" w:cs="Arial"/>
          <w:spacing w:val="40"/>
          <w:sz w:val="24"/>
        </w:rPr>
        <w:t xml:space="preserve"> </w:t>
      </w:r>
      <w:r w:rsidRPr="0077789D">
        <w:rPr>
          <w:rFonts w:ascii="Arial" w:hAnsi="Arial" w:cs="Arial"/>
          <w:sz w:val="24"/>
        </w:rPr>
        <w:t>and</w:t>
      </w:r>
      <w:r w:rsidRPr="0077789D">
        <w:rPr>
          <w:rFonts w:ascii="Arial" w:hAnsi="Arial" w:cs="Arial"/>
          <w:spacing w:val="40"/>
          <w:sz w:val="24"/>
        </w:rPr>
        <w:t xml:space="preserve"> </w:t>
      </w:r>
      <w:r w:rsidRPr="0077789D">
        <w:rPr>
          <w:rFonts w:ascii="Arial" w:hAnsi="Arial" w:cs="Arial"/>
          <w:sz w:val="24"/>
        </w:rPr>
        <w:t>issues</w:t>
      </w:r>
      <w:r w:rsidRPr="0077789D">
        <w:rPr>
          <w:rFonts w:ascii="Arial" w:hAnsi="Arial" w:cs="Arial"/>
          <w:spacing w:val="40"/>
          <w:sz w:val="24"/>
        </w:rPr>
        <w:t xml:space="preserve"> </w:t>
      </w:r>
      <w:r w:rsidRPr="0077789D">
        <w:rPr>
          <w:rFonts w:ascii="Arial" w:hAnsi="Arial" w:cs="Arial"/>
          <w:sz w:val="24"/>
        </w:rPr>
        <w:t>associated</w:t>
      </w:r>
      <w:r w:rsidRPr="0077789D">
        <w:rPr>
          <w:rFonts w:ascii="Arial" w:hAnsi="Arial" w:cs="Arial"/>
          <w:spacing w:val="40"/>
          <w:sz w:val="24"/>
        </w:rPr>
        <w:t xml:space="preserve"> </w:t>
      </w:r>
      <w:r w:rsidRPr="0077789D">
        <w:rPr>
          <w:rFonts w:ascii="Arial" w:hAnsi="Arial" w:cs="Arial"/>
          <w:sz w:val="24"/>
        </w:rPr>
        <w:t>with</w:t>
      </w:r>
      <w:r w:rsidRPr="0077789D">
        <w:rPr>
          <w:rFonts w:ascii="Arial" w:hAnsi="Arial" w:cs="Arial"/>
          <w:spacing w:val="40"/>
          <w:sz w:val="24"/>
        </w:rPr>
        <w:t xml:space="preserve"> </w:t>
      </w:r>
      <w:r w:rsidRPr="0077789D">
        <w:rPr>
          <w:rFonts w:ascii="Arial" w:hAnsi="Arial" w:cs="Arial"/>
          <w:sz w:val="24"/>
        </w:rPr>
        <w:t xml:space="preserve">unmanageable </w:t>
      </w:r>
      <w:r w:rsidRPr="0077789D">
        <w:rPr>
          <w:rFonts w:ascii="Arial" w:hAnsi="Arial" w:cs="Arial"/>
          <w:w w:val="110"/>
          <w:sz w:val="24"/>
        </w:rPr>
        <w:t>debt</w:t>
      </w:r>
      <w:r w:rsidR="00EE5C1D">
        <w:rPr>
          <w:rFonts w:ascii="Arial" w:hAnsi="Arial" w:cs="Arial"/>
          <w:w w:val="110"/>
          <w:sz w:val="24"/>
        </w:rPr>
        <w:t>, particularly energy debt,</w:t>
      </w:r>
      <w:r w:rsidRPr="0077789D">
        <w:rPr>
          <w:rFonts w:ascii="Arial" w:hAnsi="Arial" w:cs="Arial"/>
          <w:spacing w:val="-17"/>
          <w:w w:val="110"/>
          <w:sz w:val="24"/>
        </w:rPr>
        <w:t xml:space="preserve"> </w:t>
      </w:r>
      <w:r w:rsidRPr="0077789D">
        <w:rPr>
          <w:rFonts w:ascii="Arial" w:hAnsi="Arial" w:cs="Arial"/>
          <w:w w:val="110"/>
          <w:sz w:val="24"/>
        </w:rPr>
        <w:t>and</w:t>
      </w:r>
      <w:r w:rsidRPr="0077789D">
        <w:rPr>
          <w:rFonts w:ascii="Arial" w:hAnsi="Arial" w:cs="Arial"/>
          <w:spacing w:val="-17"/>
          <w:w w:val="110"/>
          <w:sz w:val="24"/>
        </w:rPr>
        <w:t xml:space="preserve"> </w:t>
      </w:r>
      <w:r w:rsidRPr="0077789D">
        <w:rPr>
          <w:rFonts w:ascii="Arial" w:hAnsi="Arial" w:cs="Arial"/>
          <w:w w:val="110"/>
          <w:sz w:val="24"/>
        </w:rPr>
        <w:t>their</w:t>
      </w:r>
      <w:r w:rsidRPr="0077789D">
        <w:rPr>
          <w:rFonts w:ascii="Arial" w:hAnsi="Arial" w:cs="Arial"/>
          <w:spacing w:val="-17"/>
          <w:w w:val="110"/>
          <w:sz w:val="24"/>
        </w:rPr>
        <w:t xml:space="preserve"> </w:t>
      </w:r>
      <w:r w:rsidRPr="0077789D">
        <w:rPr>
          <w:rFonts w:ascii="Arial" w:hAnsi="Arial" w:cs="Arial"/>
          <w:w w:val="110"/>
          <w:sz w:val="24"/>
        </w:rPr>
        <w:t>implications</w:t>
      </w:r>
      <w:r w:rsidRPr="0077789D">
        <w:rPr>
          <w:rFonts w:ascii="Arial" w:hAnsi="Arial" w:cs="Arial"/>
          <w:spacing w:val="-17"/>
          <w:w w:val="110"/>
          <w:sz w:val="24"/>
        </w:rPr>
        <w:t xml:space="preserve"> </w:t>
      </w:r>
      <w:r w:rsidRPr="0077789D">
        <w:rPr>
          <w:rFonts w:ascii="Arial" w:hAnsi="Arial" w:cs="Arial"/>
          <w:w w:val="110"/>
          <w:sz w:val="24"/>
        </w:rPr>
        <w:t>for</w:t>
      </w:r>
      <w:r w:rsidRPr="0077789D">
        <w:rPr>
          <w:rFonts w:ascii="Arial" w:hAnsi="Arial" w:cs="Arial"/>
          <w:spacing w:val="-17"/>
          <w:w w:val="110"/>
          <w:sz w:val="24"/>
        </w:rPr>
        <w:t xml:space="preserve"> </w:t>
      </w:r>
      <w:r w:rsidRPr="0077789D">
        <w:rPr>
          <w:rFonts w:ascii="Arial" w:hAnsi="Arial" w:cs="Arial"/>
          <w:w w:val="110"/>
          <w:sz w:val="24"/>
        </w:rPr>
        <w:t>clients</w:t>
      </w:r>
      <w:r w:rsidRPr="0077789D">
        <w:rPr>
          <w:rFonts w:ascii="Arial" w:hAnsi="Arial" w:cs="Arial"/>
          <w:spacing w:val="-17"/>
          <w:w w:val="110"/>
          <w:sz w:val="24"/>
        </w:rPr>
        <w:t xml:space="preserve"> </w:t>
      </w:r>
      <w:r w:rsidRPr="0077789D">
        <w:rPr>
          <w:rFonts w:ascii="Arial" w:hAnsi="Arial" w:cs="Arial"/>
          <w:w w:val="110"/>
          <w:sz w:val="24"/>
        </w:rPr>
        <w:t>and</w:t>
      </w:r>
      <w:r w:rsidRPr="0077789D">
        <w:rPr>
          <w:rFonts w:ascii="Arial" w:hAnsi="Arial" w:cs="Arial"/>
          <w:spacing w:val="-17"/>
          <w:w w:val="110"/>
          <w:sz w:val="24"/>
        </w:rPr>
        <w:t xml:space="preserve"> </w:t>
      </w:r>
      <w:r w:rsidRPr="0077789D">
        <w:rPr>
          <w:rFonts w:ascii="Arial" w:hAnsi="Arial" w:cs="Arial"/>
          <w:w w:val="110"/>
          <w:sz w:val="24"/>
        </w:rPr>
        <w:t>advice</w:t>
      </w:r>
      <w:r w:rsidRPr="0077789D">
        <w:rPr>
          <w:rFonts w:ascii="Arial" w:hAnsi="Arial" w:cs="Arial"/>
          <w:spacing w:val="-17"/>
          <w:w w:val="110"/>
          <w:sz w:val="24"/>
        </w:rPr>
        <w:t xml:space="preserve"> </w:t>
      </w:r>
      <w:r w:rsidRPr="0077789D">
        <w:rPr>
          <w:rFonts w:ascii="Arial" w:hAnsi="Arial" w:cs="Arial"/>
          <w:w w:val="110"/>
          <w:sz w:val="24"/>
        </w:rPr>
        <w:t>service</w:t>
      </w:r>
      <w:r w:rsidRPr="0077789D">
        <w:rPr>
          <w:rFonts w:ascii="Arial" w:hAnsi="Arial" w:cs="Arial"/>
          <w:spacing w:val="-17"/>
          <w:w w:val="110"/>
          <w:sz w:val="24"/>
        </w:rPr>
        <w:t xml:space="preserve"> </w:t>
      </w:r>
      <w:r w:rsidRPr="0077789D">
        <w:rPr>
          <w:rFonts w:ascii="Arial" w:hAnsi="Arial" w:cs="Arial"/>
          <w:w w:val="110"/>
          <w:sz w:val="24"/>
        </w:rPr>
        <w:t>provision.</w:t>
      </w:r>
    </w:p>
    <w:p w14:paraId="1D86B2ED" w14:textId="19ADF45A" w:rsidR="0077789D" w:rsidRPr="0077789D" w:rsidRDefault="0077789D" w:rsidP="0077789D">
      <w:pPr>
        <w:pStyle w:val="ListParagraph"/>
        <w:widowControl w:val="0"/>
        <w:numPr>
          <w:ilvl w:val="0"/>
          <w:numId w:val="15"/>
        </w:numPr>
        <w:tabs>
          <w:tab w:val="left" w:pos="671"/>
        </w:tabs>
        <w:autoSpaceDE w:val="0"/>
        <w:autoSpaceDN w:val="0"/>
        <w:spacing w:after="0" w:line="273" w:lineRule="auto"/>
        <w:ind w:right="1159"/>
        <w:rPr>
          <w:rFonts w:ascii="Arial" w:hAnsi="Arial" w:cs="Arial"/>
          <w:sz w:val="24"/>
        </w:rPr>
      </w:pPr>
      <w:r w:rsidRPr="0077789D">
        <w:rPr>
          <w:rFonts w:ascii="Arial" w:hAnsi="Arial" w:cs="Arial"/>
          <w:w w:val="105"/>
          <w:sz w:val="24"/>
        </w:rPr>
        <w:t>Recent</w:t>
      </w:r>
      <w:r w:rsidRPr="0077789D">
        <w:rPr>
          <w:rFonts w:ascii="Arial" w:hAnsi="Arial" w:cs="Arial"/>
          <w:spacing w:val="-4"/>
          <w:w w:val="105"/>
          <w:sz w:val="24"/>
        </w:rPr>
        <w:t xml:space="preserve"> </w:t>
      </w:r>
      <w:r w:rsidRPr="0077789D">
        <w:rPr>
          <w:rFonts w:ascii="Arial" w:hAnsi="Arial" w:cs="Arial"/>
          <w:w w:val="105"/>
          <w:sz w:val="24"/>
        </w:rPr>
        <w:t>experience</w:t>
      </w:r>
      <w:r w:rsidRPr="0077789D">
        <w:rPr>
          <w:rFonts w:ascii="Arial" w:hAnsi="Arial" w:cs="Arial"/>
          <w:spacing w:val="-4"/>
          <w:w w:val="105"/>
          <w:sz w:val="24"/>
        </w:rPr>
        <w:t xml:space="preserve"> </w:t>
      </w:r>
      <w:r w:rsidRPr="0077789D">
        <w:rPr>
          <w:rFonts w:ascii="Arial" w:hAnsi="Arial" w:cs="Arial"/>
          <w:w w:val="105"/>
          <w:sz w:val="24"/>
        </w:rPr>
        <w:t>of</w:t>
      </w:r>
      <w:r w:rsidRPr="0077789D">
        <w:rPr>
          <w:rFonts w:ascii="Arial" w:hAnsi="Arial" w:cs="Arial"/>
          <w:spacing w:val="-4"/>
          <w:w w:val="105"/>
          <w:sz w:val="24"/>
        </w:rPr>
        <w:t xml:space="preserve"> </w:t>
      </w:r>
      <w:r w:rsidRPr="0077789D">
        <w:rPr>
          <w:rFonts w:ascii="Arial" w:hAnsi="Arial" w:cs="Arial"/>
          <w:w w:val="105"/>
          <w:sz w:val="24"/>
        </w:rPr>
        <w:t>providing</w:t>
      </w:r>
      <w:r w:rsidRPr="0077789D">
        <w:rPr>
          <w:rFonts w:ascii="Arial" w:hAnsi="Arial" w:cs="Arial"/>
          <w:spacing w:val="-4"/>
          <w:w w:val="105"/>
          <w:sz w:val="24"/>
        </w:rPr>
        <w:t xml:space="preserve"> </w:t>
      </w:r>
      <w:r w:rsidRPr="0077789D">
        <w:rPr>
          <w:rFonts w:ascii="Arial" w:hAnsi="Arial" w:cs="Arial"/>
          <w:w w:val="105"/>
          <w:sz w:val="24"/>
        </w:rPr>
        <w:t>advice</w:t>
      </w:r>
      <w:r w:rsidRPr="0077789D">
        <w:rPr>
          <w:rFonts w:ascii="Arial" w:hAnsi="Arial" w:cs="Arial"/>
          <w:spacing w:val="-4"/>
          <w:w w:val="105"/>
          <w:sz w:val="24"/>
        </w:rPr>
        <w:t xml:space="preserve"> </w:t>
      </w:r>
      <w:r w:rsidRPr="0077789D">
        <w:rPr>
          <w:rFonts w:ascii="Arial" w:hAnsi="Arial" w:cs="Arial"/>
          <w:w w:val="105"/>
          <w:sz w:val="24"/>
        </w:rPr>
        <w:t>to</w:t>
      </w:r>
      <w:r w:rsidRPr="0077789D">
        <w:rPr>
          <w:rFonts w:ascii="Arial" w:hAnsi="Arial" w:cs="Arial"/>
          <w:spacing w:val="-4"/>
          <w:w w:val="105"/>
          <w:sz w:val="24"/>
        </w:rPr>
        <w:t xml:space="preserve"> </w:t>
      </w:r>
      <w:r w:rsidRPr="0077789D">
        <w:rPr>
          <w:rFonts w:ascii="Arial" w:hAnsi="Arial" w:cs="Arial"/>
          <w:w w:val="105"/>
          <w:sz w:val="24"/>
        </w:rPr>
        <w:t>the</w:t>
      </w:r>
      <w:r w:rsidRPr="0077789D">
        <w:rPr>
          <w:rFonts w:ascii="Arial" w:hAnsi="Arial" w:cs="Arial"/>
          <w:spacing w:val="-4"/>
          <w:w w:val="105"/>
          <w:sz w:val="24"/>
        </w:rPr>
        <w:t xml:space="preserve"> </w:t>
      </w:r>
      <w:r w:rsidRPr="0077789D">
        <w:rPr>
          <w:rFonts w:ascii="Arial" w:hAnsi="Arial" w:cs="Arial"/>
          <w:w w:val="105"/>
          <w:sz w:val="24"/>
        </w:rPr>
        <w:t>Advice</w:t>
      </w:r>
      <w:r w:rsidRPr="0077789D">
        <w:rPr>
          <w:rFonts w:ascii="Arial" w:hAnsi="Arial" w:cs="Arial"/>
          <w:spacing w:val="-4"/>
          <w:w w:val="105"/>
          <w:sz w:val="24"/>
        </w:rPr>
        <w:t xml:space="preserve"> </w:t>
      </w:r>
      <w:r w:rsidR="00164811" w:rsidRPr="0077789D">
        <w:rPr>
          <w:rFonts w:ascii="Arial" w:hAnsi="Arial" w:cs="Arial"/>
          <w:w w:val="105"/>
          <w:sz w:val="24"/>
        </w:rPr>
        <w:t>Quality</w:t>
      </w:r>
      <w:r w:rsidR="00164811">
        <w:rPr>
          <w:rFonts w:ascii="Arial" w:hAnsi="Arial" w:cs="Arial"/>
          <w:spacing w:val="-4"/>
          <w:w w:val="105"/>
          <w:sz w:val="24"/>
        </w:rPr>
        <w:t xml:space="preserve"> Standard</w:t>
      </w:r>
      <w:r w:rsidRPr="0077789D">
        <w:rPr>
          <w:rFonts w:ascii="Arial" w:hAnsi="Arial" w:cs="Arial"/>
          <w:spacing w:val="-4"/>
          <w:w w:val="105"/>
          <w:sz w:val="24"/>
        </w:rPr>
        <w:t xml:space="preserve"> </w:t>
      </w:r>
      <w:r w:rsidRPr="0077789D">
        <w:rPr>
          <w:rFonts w:ascii="Arial" w:hAnsi="Arial" w:cs="Arial"/>
          <w:w w:val="105"/>
          <w:sz w:val="24"/>
        </w:rPr>
        <w:t>and/or</w:t>
      </w:r>
      <w:r w:rsidRPr="0077789D">
        <w:rPr>
          <w:rFonts w:ascii="Arial" w:hAnsi="Arial" w:cs="Arial"/>
          <w:spacing w:val="-4"/>
          <w:w w:val="105"/>
          <w:sz w:val="24"/>
        </w:rPr>
        <w:t xml:space="preserve"> </w:t>
      </w:r>
      <w:r w:rsidRPr="0077789D">
        <w:rPr>
          <w:rFonts w:ascii="Arial" w:hAnsi="Arial" w:cs="Arial"/>
          <w:w w:val="105"/>
          <w:sz w:val="24"/>
        </w:rPr>
        <w:t>the willingness and ability to complete full debt advice training.</w:t>
      </w:r>
    </w:p>
    <w:p w14:paraId="538AEDDC" w14:textId="73D38D1E" w:rsidR="0077789D" w:rsidRPr="0077789D" w:rsidRDefault="0077789D" w:rsidP="0077789D">
      <w:pPr>
        <w:pStyle w:val="ListParagraph"/>
        <w:widowControl w:val="0"/>
        <w:numPr>
          <w:ilvl w:val="0"/>
          <w:numId w:val="15"/>
        </w:numPr>
        <w:tabs>
          <w:tab w:val="left" w:pos="671"/>
        </w:tabs>
        <w:autoSpaceDE w:val="0"/>
        <w:autoSpaceDN w:val="0"/>
        <w:spacing w:after="0" w:line="273" w:lineRule="auto"/>
        <w:ind w:right="1430"/>
        <w:rPr>
          <w:rFonts w:ascii="Arial" w:hAnsi="Arial" w:cs="Arial"/>
          <w:sz w:val="24"/>
        </w:rPr>
      </w:pPr>
      <w:r w:rsidRPr="0077789D">
        <w:rPr>
          <w:rFonts w:ascii="Arial" w:hAnsi="Arial" w:cs="Arial"/>
          <w:w w:val="105"/>
          <w:sz w:val="24"/>
        </w:rPr>
        <w:t>A</w:t>
      </w:r>
      <w:r w:rsidRPr="0077789D">
        <w:rPr>
          <w:rFonts w:ascii="Arial" w:hAnsi="Arial" w:cs="Arial"/>
          <w:spacing w:val="-1"/>
          <w:w w:val="105"/>
          <w:sz w:val="24"/>
        </w:rPr>
        <w:t xml:space="preserve"> </w:t>
      </w:r>
      <w:r w:rsidRPr="0077789D">
        <w:rPr>
          <w:rFonts w:ascii="Arial" w:hAnsi="Arial" w:cs="Arial"/>
          <w:w w:val="105"/>
          <w:sz w:val="24"/>
        </w:rPr>
        <w:t>good</w:t>
      </w:r>
      <w:r w:rsidRPr="0077789D">
        <w:rPr>
          <w:rFonts w:ascii="Arial" w:hAnsi="Arial" w:cs="Arial"/>
          <w:spacing w:val="-1"/>
          <w:w w:val="105"/>
          <w:sz w:val="24"/>
        </w:rPr>
        <w:t xml:space="preserve"> </w:t>
      </w:r>
      <w:r w:rsidRPr="0077789D">
        <w:rPr>
          <w:rFonts w:ascii="Arial" w:hAnsi="Arial" w:cs="Arial"/>
          <w:w w:val="105"/>
          <w:sz w:val="24"/>
        </w:rPr>
        <w:t>understanding</w:t>
      </w:r>
      <w:r w:rsidRPr="0077789D">
        <w:rPr>
          <w:rFonts w:ascii="Arial" w:hAnsi="Arial" w:cs="Arial"/>
          <w:spacing w:val="-1"/>
          <w:w w:val="105"/>
          <w:sz w:val="24"/>
        </w:rPr>
        <w:t xml:space="preserve"> </w:t>
      </w:r>
      <w:r w:rsidRPr="0077789D">
        <w:rPr>
          <w:rFonts w:ascii="Arial" w:hAnsi="Arial" w:cs="Arial"/>
          <w:w w:val="105"/>
          <w:sz w:val="24"/>
        </w:rPr>
        <w:t>of</w:t>
      </w:r>
      <w:r w:rsidRPr="0077789D">
        <w:rPr>
          <w:rFonts w:ascii="Arial" w:hAnsi="Arial" w:cs="Arial"/>
          <w:spacing w:val="-1"/>
          <w:w w:val="105"/>
          <w:sz w:val="24"/>
        </w:rPr>
        <w:t xml:space="preserve"> </w:t>
      </w:r>
      <w:r w:rsidRPr="0077789D">
        <w:rPr>
          <w:rFonts w:ascii="Arial" w:hAnsi="Arial" w:cs="Arial"/>
          <w:w w:val="105"/>
          <w:sz w:val="24"/>
        </w:rPr>
        <w:t>the</w:t>
      </w:r>
      <w:r w:rsidRPr="0077789D">
        <w:rPr>
          <w:rFonts w:ascii="Arial" w:hAnsi="Arial" w:cs="Arial"/>
          <w:spacing w:val="-1"/>
          <w:w w:val="105"/>
          <w:sz w:val="24"/>
        </w:rPr>
        <w:t xml:space="preserve"> </w:t>
      </w:r>
      <w:r w:rsidRPr="0077789D">
        <w:rPr>
          <w:rFonts w:ascii="Arial" w:hAnsi="Arial" w:cs="Arial"/>
          <w:w w:val="105"/>
          <w:sz w:val="24"/>
        </w:rPr>
        <w:t>skills</w:t>
      </w:r>
      <w:r w:rsidRPr="0077789D">
        <w:rPr>
          <w:rFonts w:ascii="Arial" w:hAnsi="Arial" w:cs="Arial"/>
          <w:spacing w:val="-1"/>
          <w:w w:val="105"/>
          <w:sz w:val="24"/>
        </w:rPr>
        <w:t xml:space="preserve"> </w:t>
      </w:r>
      <w:r w:rsidRPr="0077789D">
        <w:rPr>
          <w:rFonts w:ascii="Arial" w:hAnsi="Arial" w:cs="Arial"/>
          <w:w w:val="105"/>
          <w:sz w:val="24"/>
        </w:rPr>
        <w:t>and</w:t>
      </w:r>
      <w:r w:rsidRPr="0077789D">
        <w:rPr>
          <w:rFonts w:ascii="Arial" w:hAnsi="Arial" w:cs="Arial"/>
          <w:spacing w:val="-1"/>
          <w:w w:val="105"/>
          <w:sz w:val="24"/>
        </w:rPr>
        <w:t xml:space="preserve"> </w:t>
      </w:r>
      <w:r w:rsidRPr="0077789D">
        <w:rPr>
          <w:rFonts w:ascii="Arial" w:hAnsi="Arial" w:cs="Arial"/>
          <w:w w:val="105"/>
          <w:sz w:val="24"/>
        </w:rPr>
        <w:t>techniques</w:t>
      </w:r>
      <w:r w:rsidRPr="0077789D">
        <w:rPr>
          <w:rFonts w:ascii="Arial" w:hAnsi="Arial" w:cs="Arial"/>
          <w:spacing w:val="-1"/>
          <w:w w:val="105"/>
          <w:sz w:val="24"/>
        </w:rPr>
        <w:t xml:space="preserve"> </w:t>
      </w:r>
      <w:r w:rsidRPr="0077789D">
        <w:rPr>
          <w:rFonts w:ascii="Arial" w:hAnsi="Arial" w:cs="Arial"/>
          <w:w w:val="105"/>
          <w:sz w:val="24"/>
        </w:rPr>
        <w:t>used</w:t>
      </w:r>
      <w:r w:rsidRPr="0077789D">
        <w:rPr>
          <w:rFonts w:ascii="Arial" w:hAnsi="Arial" w:cs="Arial"/>
          <w:spacing w:val="-1"/>
          <w:w w:val="105"/>
          <w:sz w:val="24"/>
        </w:rPr>
        <w:t xml:space="preserve"> </w:t>
      </w:r>
      <w:r w:rsidRPr="0077789D">
        <w:rPr>
          <w:rFonts w:ascii="Arial" w:hAnsi="Arial" w:cs="Arial"/>
          <w:w w:val="105"/>
          <w:sz w:val="24"/>
        </w:rPr>
        <w:t>in</w:t>
      </w:r>
      <w:r w:rsidRPr="0077789D">
        <w:rPr>
          <w:rFonts w:ascii="Arial" w:hAnsi="Arial" w:cs="Arial"/>
          <w:spacing w:val="-1"/>
          <w:w w:val="105"/>
          <w:sz w:val="24"/>
        </w:rPr>
        <w:t xml:space="preserve"> </w:t>
      </w:r>
      <w:r w:rsidRPr="0077789D">
        <w:rPr>
          <w:rFonts w:ascii="Arial" w:hAnsi="Arial" w:cs="Arial"/>
          <w:w w:val="105"/>
          <w:sz w:val="24"/>
        </w:rPr>
        <w:t>interviewing</w:t>
      </w:r>
      <w:r w:rsidRPr="0077789D">
        <w:rPr>
          <w:rFonts w:ascii="Arial" w:hAnsi="Arial" w:cs="Arial"/>
          <w:spacing w:val="-1"/>
          <w:w w:val="105"/>
          <w:sz w:val="24"/>
        </w:rPr>
        <w:t xml:space="preserve"> </w:t>
      </w:r>
      <w:r w:rsidRPr="0077789D">
        <w:rPr>
          <w:rFonts w:ascii="Arial" w:hAnsi="Arial" w:cs="Arial"/>
          <w:w w:val="105"/>
          <w:sz w:val="24"/>
        </w:rPr>
        <w:t xml:space="preserve">through </w:t>
      </w:r>
      <w:r w:rsidR="00EE5C1D">
        <w:rPr>
          <w:rFonts w:ascii="Arial" w:hAnsi="Arial" w:cs="Arial"/>
          <w:w w:val="105"/>
          <w:sz w:val="24"/>
        </w:rPr>
        <w:t>t</w:t>
      </w:r>
      <w:r w:rsidRPr="0077789D">
        <w:rPr>
          <w:rFonts w:ascii="Arial" w:hAnsi="Arial" w:cs="Arial"/>
          <w:w w:val="105"/>
          <w:sz w:val="24"/>
        </w:rPr>
        <w:t>elephone</w:t>
      </w:r>
      <w:r w:rsidR="00EE5C1D">
        <w:rPr>
          <w:rFonts w:ascii="Arial" w:hAnsi="Arial" w:cs="Arial"/>
          <w:w w:val="105"/>
          <w:sz w:val="24"/>
        </w:rPr>
        <w:t xml:space="preserve"> and </w:t>
      </w:r>
      <w:r w:rsidRPr="0077789D">
        <w:rPr>
          <w:rFonts w:ascii="Arial" w:hAnsi="Arial" w:cs="Arial"/>
          <w:w w:val="105"/>
          <w:sz w:val="24"/>
        </w:rPr>
        <w:t>digital a</w:t>
      </w:r>
      <w:r w:rsidR="00EE5C1D">
        <w:rPr>
          <w:rFonts w:ascii="Arial" w:hAnsi="Arial" w:cs="Arial"/>
          <w:w w:val="105"/>
          <w:sz w:val="24"/>
        </w:rPr>
        <w:t xml:space="preserve">dvice channels. </w:t>
      </w:r>
    </w:p>
    <w:p w14:paraId="13D400DE" w14:textId="77777777" w:rsidR="0077789D" w:rsidRPr="0077789D" w:rsidRDefault="0077789D" w:rsidP="18791729">
      <w:pPr>
        <w:pStyle w:val="ListParagraph"/>
        <w:widowControl w:val="0"/>
        <w:numPr>
          <w:ilvl w:val="0"/>
          <w:numId w:val="15"/>
        </w:numPr>
        <w:tabs>
          <w:tab w:val="left" w:pos="671"/>
        </w:tabs>
        <w:autoSpaceDE w:val="0"/>
        <w:autoSpaceDN w:val="0"/>
        <w:spacing w:after="0" w:line="273" w:lineRule="auto"/>
        <w:ind w:right="1531"/>
        <w:rPr>
          <w:rFonts w:ascii="Arial" w:hAnsi="Arial" w:cs="Arial"/>
          <w:sz w:val="24"/>
          <w:szCs w:val="24"/>
        </w:rPr>
      </w:pPr>
      <w:r w:rsidRPr="18791729">
        <w:rPr>
          <w:rFonts w:ascii="Arial" w:hAnsi="Arial" w:cs="Arial"/>
          <w:w w:val="105"/>
          <w:sz w:val="24"/>
          <w:szCs w:val="24"/>
        </w:rPr>
        <w:t>The</w:t>
      </w:r>
      <w:r w:rsidRPr="18791729">
        <w:rPr>
          <w:rFonts w:ascii="Arial" w:hAnsi="Arial" w:cs="Arial"/>
          <w:spacing w:val="-3"/>
          <w:w w:val="105"/>
          <w:sz w:val="24"/>
          <w:szCs w:val="24"/>
        </w:rPr>
        <w:t xml:space="preserve"> </w:t>
      </w:r>
      <w:r w:rsidRPr="18791729">
        <w:rPr>
          <w:rFonts w:ascii="Arial" w:hAnsi="Arial" w:cs="Arial"/>
          <w:w w:val="105"/>
          <w:sz w:val="24"/>
          <w:szCs w:val="24"/>
        </w:rPr>
        <w:t>ability</w:t>
      </w:r>
      <w:r w:rsidRPr="18791729">
        <w:rPr>
          <w:rFonts w:ascii="Arial" w:hAnsi="Arial" w:cs="Arial"/>
          <w:spacing w:val="-3"/>
          <w:w w:val="105"/>
          <w:sz w:val="24"/>
          <w:szCs w:val="24"/>
        </w:rPr>
        <w:t xml:space="preserve"> </w:t>
      </w:r>
      <w:r w:rsidRPr="18791729">
        <w:rPr>
          <w:rFonts w:ascii="Arial" w:hAnsi="Arial" w:cs="Arial"/>
          <w:w w:val="105"/>
          <w:sz w:val="24"/>
          <w:szCs w:val="24"/>
        </w:rPr>
        <w:t>to</w:t>
      </w:r>
      <w:r w:rsidRPr="18791729">
        <w:rPr>
          <w:rFonts w:ascii="Arial" w:hAnsi="Arial" w:cs="Arial"/>
          <w:spacing w:val="-3"/>
          <w:w w:val="105"/>
          <w:sz w:val="24"/>
          <w:szCs w:val="24"/>
        </w:rPr>
        <w:t xml:space="preserve"> </w:t>
      </w:r>
      <w:r w:rsidRPr="18791729">
        <w:rPr>
          <w:rFonts w:ascii="Arial" w:hAnsi="Arial" w:cs="Arial"/>
          <w:w w:val="105"/>
          <w:sz w:val="24"/>
          <w:szCs w:val="24"/>
        </w:rPr>
        <w:t>understand</w:t>
      </w:r>
      <w:r w:rsidRPr="18791729">
        <w:rPr>
          <w:rFonts w:ascii="Arial" w:hAnsi="Arial" w:cs="Arial"/>
          <w:spacing w:val="-3"/>
          <w:w w:val="105"/>
          <w:sz w:val="24"/>
          <w:szCs w:val="24"/>
        </w:rPr>
        <w:t xml:space="preserve"> </w:t>
      </w:r>
      <w:r w:rsidRPr="18791729">
        <w:rPr>
          <w:rFonts w:ascii="Arial" w:hAnsi="Arial" w:cs="Arial"/>
          <w:w w:val="105"/>
          <w:sz w:val="24"/>
          <w:szCs w:val="24"/>
        </w:rPr>
        <w:t>the</w:t>
      </w:r>
      <w:r w:rsidRPr="18791729">
        <w:rPr>
          <w:rFonts w:ascii="Arial" w:hAnsi="Arial" w:cs="Arial"/>
          <w:spacing w:val="-3"/>
          <w:w w:val="105"/>
          <w:sz w:val="24"/>
          <w:szCs w:val="24"/>
        </w:rPr>
        <w:t xml:space="preserve"> </w:t>
      </w:r>
      <w:r w:rsidRPr="18791729">
        <w:rPr>
          <w:rFonts w:ascii="Arial" w:hAnsi="Arial" w:cs="Arial"/>
          <w:w w:val="105"/>
          <w:sz w:val="24"/>
          <w:szCs w:val="24"/>
        </w:rPr>
        <w:t>needs</w:t>
      </w:r>
      <w:r w:rsidRPr="18791729">
        <w:rPr>
          <w:rFonts w:ascii="Arial" w:hAnsi="Arial" w:cs="Arial"/>
          <w:spacing w:val="-3"/>
          <w:w w:val="105"/>
          <w:sz w:val="24"/>
          <w:szCs w:val="24"/>
        </w:rPr>
        <w:t xml:space="preserve"> </w:t>
      </w:r>
      <w:r w:rsidRPr="18791729">
        <w:rPr>
          <w:rFonts w:ascii="Arial" w:hAnsi="Arial" w:cs="Arial"/>
          <w:w w:val="105"/>
          <w:sz w:val="24"/>
          <w:szCs w:val="24"/>
        </w:rPr>
        <w:t>of</w:t>
      </w:r>
      <w:r w:rsidRPr="18791729">
        <w:rPr>
          <w:rFonts w:ascii="Arial" w:hAnsi="Arial" w:cs="Arial"/>
          <w:spacing w:val="-3"/>
          <w:w w:val="105"/>
          <w:sz w:val="24"/>
          <w:szCs w:val="24"/>
        </w:rPr>
        <w:t xml:space="preserve"> </w:t>
      </w:r>
      <w:r w:rsidRPr="18791729">
        <w:rPr>
          <w:rFonts w:ascii="Arial" w:hAnsi="Arial" w:cs="Arial"/>
          <w:w w:val="105"/>
          <w:sz w:val="24"/>
          <w:szCs w:val="24"/>
        </w:rPr>
        <w:t>others</w:t>
      </w:r>
      <w:r w:rsidRPr="18791729">
        <w:rPr>
          <w:rFonts w:ascii="Arial" w:hAnsi="Arial" w:cs="Arial"/>
          <w:spacing w:val="-3"/>
          <w:w w:val="105"/>
          <w:sz w:val="24"/>
          <w:szCs w:val="24"/>
        </w:rPr>
        <w:t xml:space="preserve"> </w:t>
      </w:r>
      <w:r w:rsidRPr="18791729">
        <w:rPr>
          <w:rFonts w:ascii="Arial" w:hAnsi="Arial" w:cs="Arial"/>
          <w:w w:val="105"/>
          <w:sz w:val="24"/>
          <w:szCs w:val="24"/>
        </w:rPr>
        <w:t>and</w:t>
      </w:r>
      <w:r w:rsidRPr="18791729">
        <w:rPr>
          <w:rFonts w:ascii="Arial" w:hAnsi="Arial" w:cs="Arial"/>
          <w:spacing w:val="-3"/>
          <w:w w:val="105"/>
          <w:sz w:val="24"/>
          <w:szCs w:val="24"/>
        </w:rPr>
        <w:t xml:space="preserve"> </w:t>
      </w:r>
      <w:r w:rsidRPr="18791729">
        <w:rPr>
          <w:rFonts w:ascii="Arial" w:hAnsi="Arial" w:cs="Arial"/>
          <w:w w:val="105"/>
          <w:sz w:val="24"/>
          <w:szCs w:val="24"/>
        </w:rPr>
        <w:t>to</w:t>
      </w:r>
      <w:r w:rsidRPr="18791729">
        <w:rPr>
          <w:rFonts w:ascii="Arial" w:hAnsi="Arial" w:cs="Arial"/>
          <w:spacing w:val="-3"/>
          <w:w w:val="105"/>
          <w:sz w:val="24"/>
          <w:szCs w:val="24"/>
        </w:rPr>
        <w:t xml:space="preserve"> </w:t>
      </w:r>
      <w:r w:rsidRPr="18791729">
        <w:rPr>
          <w:rFonts w:ascii="Arial" w:hAnsi="Arial" w:cs="Arial"/>
          <w:w w:val="105"/>
          <w:sz w:val="24"/>
          <w:szCs w:val="24"/>
        </w:rPr>
        <w:t>empower</w:t>
      </w:r>
      <w:r w:rsidRPr="18791729">
        <w:rPr>
          <w:rFonts w:ascii="Arial" w:hAnsi="Arial" w:cs="Arial"/>
          <w:spacing w:val="-3"/>
          <w:w w:val="105"/>
          <w:sz w:val="24"/>
          <w:szCs w:val="24"/>
        </w:rPr>
        <w:t xml:space="preserve"> </w:t>
      </w:r>
      <w:r w:rsidRPr="18791729">
        <w:rPr>
          <w:rFonts w:ascii="Arial" w:hAnsi="Arial" w:cs="Arial"/>
          <w:w w:val="105"/>
          <w:sz w:val="24"/>
          <w:szCs w:val="24"/>
        </w:rPr>
        <w:t>clients</w:t>
      </w:r>
      <w:r w:rsidRPr="18791729">
        <w:rPr>
          <w:rFonts w:ascii="Arial" w:hAnsi="Arial" w:cs="Arial"/>
          <w:spacing w:val="-3"/>
          <w:w w:val="105"/>
          <w:sz w:val="24"/>
          <w:szCs w:val="24"/>
        </w:rPr>
        <w:t xml:space="preserve"> </w:t>
      </w:r>
      <w:r w:rsidRPr="18791729">
        <w:rPr>
          <w:rFonts w:ascii="Arial" w:hAnsi="Arial" w:cs="Arial"/>
          <w:w w:val="105"/>
          <w:sz w:val="24"/>
          <w:szCs w:val="24"/>
        </w:rPr>
        <w:t>to</w:t>
      </w:r>
      <w:r w:rsidRPr="18791729">
        <w:rPr>
          <w:rFonts w:ascii="Arial" w:hAnsi="Arial" w:cs="Arial"/>
          <w:spacing w:val="-3"/>
          <w:w w:val="105"/>
          <w:sz w:val="24"/>
          <w:szCs w:val="24"/>
        </w:rPr>
        <w:t xml:space="preserve"> </w:t>
      </w:r>
      <w:bookmarkStart w:id="7" w:name="_Int_V01f8lrb"/>
      <w:r w:rsidRPr="18791729">
        <w:rPr>
          <w:rFonts w:ascii="Arial" w:hAnsi="Arial" w:cs="Arial"/>
          <w:w w:val="105"/>
          <w:sz w:val="24"/>
          <w:szCs w:val="24"/>
        </w:rPr>
        <w:t>take action</w:t>
      </w:r>
      <w:bookmarkEnd w:id="7"/>
      <w:r w:rsidRPr="18791729">
        <w:rPr>
          <w:rFonts w:ascii="Arial" w:hAnsi="Arial" w:cs="Arial"/>
          <w:w w:val="105"/>
          <w:sz w:val="24"/>
          <w:szCs w:val="24"/>
        </w:rPr>
        <w:t xml:space="preserve"> for themselves.</w:t>
      </w:r>
    </w:p>
    <w:p w14:paraId="4732065C" w14:textId="77777777" w:rsidR="0077789D" w:rsidRPr="0077789D" w:rsidRDefault="0077789D" w:rsidP="0077789D">
      <w:pPr>
        <w:pStyle w:val="ListParagraph"/>
        <w:widowControl w:val="0"/>
        <w:numPr>
          <w:ilvl w:val="0"/>
          <w:numId w:val="15"/>
        </w:numPr>
        <w:tabs>
          <w:tab w:val="left" w:pos="671"/>
        </w:tabs>
        <w:autoSpaceDE w:val="0"/>
        <w:autoSpaceDN w:val="0"/>
        <w:spacing w:after="0" w:line="273" w:lineRule="auto"/>
        <w:ind w:right="1559"/>
        <w:rPr>
          <w:rFonts w:ascii="Arial" w:hAnsi="Arial" w:cs="Arial"/>
          <w:sz w:val="24"/>
        </w:rPr>
      </w:pPr>
      <w:r w:rsidRPr="0077789D">
        <w:rPr>
          <w:rFonts w:ascii="Arial" w:hAnsi="Arial" w:cs="Arial"/>
          <w:w w:val="105"/>
          <w:sz w:val="24"/>
        </w:rPr>
        <w:t>The ability to monitor and maintain own standards, prioritise work and meet deadlines and targets.</w:t>
      </w:r>
    </w:p>
    <w:p w14:paraId="652ADCB9" w14:textId="77777777" w:rsidR="0077789D" w:rsidRPr="0077789D" w:rsidRDefault="0077789D" w:rsidP="0077789D">
      <w:pPr>
        <w:pStyle w:val="ListParagraph"/>
        <w:widowControl w:val="0"/>
        <w:numPr>
          <w:ilvl w:val="0"/>
          <w:numId w:val="15"/>
        </w:numPr>
        <w:tabs>
          <w:tab w:val="left" w:pos="671"/>
        </w:tabs>
        <w:autoSpaceDE w:val="0"/>
        <w:autoSpaceDN w:val="0"/>
        <w:spacing w:after="0" w:line="273" w:lineRule="auto"/>
        <w:ind w:right="2088"/>
        <w:rPr>
          <w:rFonts w:ascii="Arial" w:hAnsi="Arial" w:cs="Arial"/>
          <w:sz w:val="24"/>
        </w:rPr>
      </w:pPr>
      <w:r w:rsidRPr="0077789D">
        <w:rPr>
          <w:rFonts w:ascii="Arial" w:hAnsi="Arial" w:cs="Arial"/>
          <w:w w:val="105"/>
          <w:sz w:val="24"/>
        </w:rPr>
        <w:t>The</w:t>
      </w:r>
      <w:r w:rsidRPr="0077789D">
        <w:rPr>
          <w:rFonts w:ascii="Arial" w:hAnsi="Arial" w:cs="Arial"/>
          <w:spacing w:val="-11"/>
          <w:w w:val="105"/>
          <w:sz w:val="24"/>
        </w:rPr>
        <w:t xml:space="preserve"> </w:t>
      </w:r>
      <w:r w:rsidRPr="0077789D">
        <w:rPr>
          <w:rFonts w:ascii="Arial" w:hAnsi="Arial" w:cs="Arial"/>
          <w:w w:val="105"/>
          <w:sz w:val="24"/>
        </w:rPr>
        <w:t>ability</w:t>
      </w:r>
      <w:r w:rsidRPr="0077789D">
        <w:rPr>
          <w:rFonts w:ascii="Arial" w:hAnsi="Arial" w:cs="Arial"/>
          <w:spacing w:val="-11"/>
          <w:w w:val="105"/>
          <w:sz w:val="24"/>
        </w:rPr>
        <w:t xml:space="preserve"> </w:t>
      </w:r>
      <w:r w:rsidRPr="0077789D">
        <w:rPr>
          <w:rFonts w:ascii="Arial" w:hAnsi="Arial" w:cs="Arial"/>
          <w:w w:val="105"/>
          <w:sz w:val="24"/>
        </w:rPr>
        <w:t>to</w:t>
      </w:r>
      <w:r w:rsidRPr="0077789D">
        <w:rPr>
          <w:rFonts w:ascii="Arial" w:hAnsi="Arial" w:cs="Arial"/>
          <w:spacing w:val="-11"/>
          <w:w w:val="105"/>
          <w:sz w:val="24"/>
        </w:rPr>
        <w:t xml:space="preserve"> </w:t>
      </w:r>
      <w:r w:rsidRPr="0077789D">
        <w:rPr>
          <w:rFonts w:ascii="Arial" w:hAnsi="Arial" w:cs="Arial"/>
          <w:w w:val="105"/>
          <w:sz w:val="24"/>
        </w:rPr>
        <w:t>give</w:t>
      </w:r>
      <w:r w:rsidRPr="0077789D">
        <w:rPr>
          <w:rFonts w:ascii="Arial" w:hAnsi="Arial" w:cs="Arial"/>
          <w:spacing w:val="-11"/>
          <w:w w:val="105"/>
          <w:sz w:val="24"/>
        </w:rPr>
        <w:t xml:space="preserve"> </w:t>
      </w:r>
      <w:r w:rsidRPr="0077789D">
        <w:rPr>
          <w:rFonts w:ascii="Arial" w:hAnsi="Arial" w:cs="Arial"/>
          <w:w w:val="105"/>
          <w:sz w:val="24"/>
        </w:rPr>
        <w:t>and</w:t>
      </w:r>
      <w:r w:rsidRPr="0077789D">
        <w:rPr>
          <w:rFonts w:ascii="Arial" w:hAnsi="Arial" w:cs="Arial"/>
          <w:spacing w:val="-11"/>
          <w:w w:val="105"/>
          <w:sz w:val="24"/>
        </w:rPr>
        <w:t xml:space="preserve"> </w:t>
      </w:r>
      <w:r w:rsidRPr="0077789D">
        <w:rPr>
          <w:rFonts w:ascii="Arial" w:hAnsi="Arial" w:cs="Arial"/>
          <w:w w:val="105"/>
          <w:sz w:val="24"/>
        </w:rPr>
        <w:t>receive</w:t>
      </w:r>
      <w:r w:rsidRPr="0077789D">
        <w:rPr>
          <w:rFonts w:ascii="Arial" w:hAnsi="Arial" w:cs="Arial"/>
          <w:spacing w:val="-11"/>
          <w:w w:val="105"/>
          <w:sz w:val="24"/>
        </w:rPr>
        <w:t xml:space="preserve"> </w:t>
      </w:r>
      <w:r w:rsidRPr="0077789D">
        <w:rPr>
          <w:rFonts w:ascii="Arial" w:hAnsi="Arial" w:cs="Arial"/>
          <w:w w:val="105"/>
          <w:sz w:val="24"/>
        </w:rPr>
        <w:t>feedback</w:t>
      </w:r>
      <w:r w:rsidRPr="0077789D">
        <w:rPr>
          <w:rFonts w:ascii="Arial" w:hAnsi="Arial" w:cs="Arial"/>
          <w:spacing w:val="-11"/>
          <w:w w:val="105"/>
          <w:sz w:val="24"/>
        </w:rPr>
        <w:t xml:space="preserve"> </w:t>
      </w:r>
      <w:r w:rsidRPr="0077789D">
        <w:rPr>
          <w:rFonts w:ascii="Arial" w:hAnsi="Arial" w:cs="Arial"/>
          <w:w w:val="105"/>
          <w:sz w:val="24"/>
        </w:rPr>
        <w:t>objectively</w:t>
      </w:r>
      <w:r w:rsidRPr="0077789D">
        <w:rPr>
          <w:rFonts w:ascii="Arial" w:hAnsi="Arial" w:cs="Arial"/>
          <w:spacing w:val="-11"/>
          <w:w w:val="105"/>
          <w:sz w:val="24"/>
        </w:rPr>
        <w:t xml:space="preserve"> </w:t>
      </w:r>
      <w:r w:rsidRPr="0077789D">
        <w:rPr>
          <w:rFonts w:ascii="Arial" w:hAnsi="Arial" w:cs="Arial"/>
          <w:w w:val="105"/>
          <w:sz w:val="24"/>
        </w:rPr>
        <w:t>and</w:t>
      </w:r>
      <w:r w:rsidRPr="0077789D">
        <w:rPr>
          <w:rFonts w:ascii="Arial" w:hAnsi="Arial" w:cs="Arial"/>
          <w:spacing w:val="-11"/>
          <w:w w:val="105"/>
          <w:sz w:val="24"/>
        </w:rPr>
        <w:t xml:space="preserve"> </w:t>
      </w:r>
      <w:r w:rsidRPr="0077789D">
        <w:rPr>
          <w:rFonts w:ascii="Arial" w:hAnsi="Arial" w:cs="Arial"/>
          <w:w w:val="105"/>
          <w:sz w:val="24"/>
        </w:rPr>
        <w:t>sensitively</w:t>
      </w:r>
      <w:r w:rsidRPr="0077789D">
        <w:rPr>
          <w:rFonts w:ascii="Arial" w:hAnsi="Arial" w:cs="Arial"/>
          <w:spacing w:val="-11"/>
          <w:w w:val="105"/>
          <w:sz w:val="24"/>
        </w:rPr>
        <w:t xml:space="preserve"> </w:t>
      </w:r>
      <w:r w:rsidRPr="0077789D">
        <w:rPr>
          <w:rFonts w:ascii="Arial" w:hAnsi="Arial" w:cs="Arial"/>
          <w:w w:val="105"/>
          <w:sz w:val="24"/>
        </w:rPr>
        <w:t>and</w:t>
      </w:r>
      <w:r w:rsidRPr="0077789D">
        <w:rPr>
          <w:rFonts w:ascii="Arial" w:hAnsi="Arial" w:cs="Arial"/>
          <w:spacing w:val="-11"/>
          <w:w w:val="105"/>
          <w:sz w:val="24"/>
        </w:rPr>
        <w:t xml:space="preserve"> </w:t>
      </w:r>
      <w:r w:rsidRPr="0077789D">
        <w:rPr>
          <w:rFonts w:ascii="Arial" w:hAnsi="Arial" w:cs="Arial"/>
          <w:w w:val="105"/>
          <w:sz w:val="24"/>
        </w:rPr>
        <w:t>a willingness to challenge constructively.</w:t>
      </w:r>
    </w:p>
    <w:p w14:paraId="3862953A" w14:textId="77777777" w:rsidR="0077789D" w:rsidRPr="0077789D" w:rsidRDefault="0077789D" w:rsidP="7D22D093">
      <w:pPr>
        <w:pStyle w:val="ListParagraph"/>
        <w:widowControl w:val="0"/>
        <w:numPr>
          <w:ilvl w:val="0"/>
          <w:numId w:val="15"/>
        </w:numPr>
        <w:tabs>
          <w:tab w:val="left" w:pos="671"/>
        </w:tabs>
        <w:autoSpaceDE w:val="0"/>
        <w:autoSpaceDN w:val="0"/>
        <w:spacing w:after="0" w:line="289" w:lineRule="exact"/>
        <w:rPr>
          <w:rFonts w:ascii="Arial" w:hAnsi="Arial" w:cs="Arial"/>
          <w:sz w:val="24"/>
          <w:szCs w:val="24"/>
        </w:rPr>
      </w:pPr>
      <w:r w:rsidRPr="7D22D093">
        <w:rPr>
          <w:rFonts w:ascii="Arial" w:hAnsi="Arial" w:cs="Arial"/>
          <w:w w:val="105"/>
          <w:sz w:val="24"/>
          <w:szCs w:val="24"/>
        </w:rPr>
        <w:t>The</w:t>
      </w:r>
      <w:r w:rsidRPr="7D22D093">
        <w:rPr>
          <w:rFonts w:ascii="Arial" w:hAnsi="Arial" w:cs="Arial"/>
          <w:spacing w:val="-7"/>
          <w:w w:val="105"/>
          <w:sz w:val="24"/>
          <w:szCs w:val="24"/>
        </w:rPr>
        <w:t xml:space="preserve"> </w:t>
      </w:r>
      <w:r w:rsidRPr="7D22D093">
        <w:rPr>
          <w:rFonts w:ascii="Arial" w:hAnsi="Arial" w:cs="Arial"/>
          <w:w w:val="105"/>
          <w:sz w:val="24"/>
          <w:szCs w:val="24"/>
        </w:rPr>
        <w:t>ability</w:t>
      </w:r>
      <w:r w:rsidRPr="7D22D093">
        <w:rPr>
          <w:rFonts w:ascii="Arial" w:hAnsi="Arial" w:cs="Arial"/>
          <w:spacing w:val="-7"/>
          <w:w w:val="105"/>
          <w:sz w:val="24"/>
          <w:szCs w:val="24"/>
        </w:rPr>
        <w:t xml:space="preserve"> </w:t>
      </w:r>
      <w:r w:rsidRPr="7D22D093">
        <w:rPr>
          <w:rFonts w:ascii="Arial" w:hAnsi="Arial" w:cs="Arial"/>
          <w:w w:val="105"/>
          <w:sz w:val="24"/>
          <w:szCs w:val="24"/>
        </w:rPr>
        <w:t>to</w:t>
      </w:r>
      <w:r w:rsidRPr="7D22D093">
        <w:rPr>
          <w:rFonts w:ascii="Arial" w:hAnsi="Arial" w:cs="Arial"/>
          <w:spacing w:val="-6"/>
          <w:w w:val="105"/>
          <w:sz w:val="24"/>
          <w:szCs w:val="24"/>
        </w:rPr>
        <w:t xml:space="preserve"> </w:t>
      </w:r>
      <w:r w:rsidRPr="7D22D093">
        <w:rPr>
          <w:rFonts w:ascii="Arial" w:hAnsi="Arial" w:cs="Arial"/>
          <w:w w:val="105"/>
          <w:sz w:val="24"/>
          <w:szCs w:val="24"/>
        </w:rPr>
        <w:t>work</w:t>
      </w:r>
      <w:r w:rsidRPr="7D22D093">
        <w:rPr>
          <w:rFonts w:ascii="Arial" w:hAnsi="Arial" w:cs="Arial"/>
          <w:spacing w:val="-7"/>
          <w:w w:val="105"/>
          <w:sz w:val="24"/>
          <w:szCs w:val="24"/>
        </w:rPr>
        <w:t xml:space="preserve"> </w:t>
      </w:r>
      <w:r w:rsidRPr="7D22D093">
        <w:rPr>
          <w:rFonts w:ascii="Arial" w:hAnsi="Arial" w:cs="Arial"/>
          <w:w w:val="105"/>
          <w:sz w:val="24"/>
          <w:szCs w:val="24"/>
        </w:rPr>
        <w:t>as</w:t>
      </w:r>
      <w:r w:rsidRPr="7D22D093">
        <w:rPr>
          <w:rFonts w:ascii="Arial" w:hAnsi="Arial" w:cs="Arial"/>
          <w:spacing w:val="-6"/>
          <w:w w:val="105"/>
          <w:sz w:val="24"/>
          <w:szCs w:val="24"/>
        </w:rPr>
        <w:t xml:space="preserve"> </w:t>
      </w:r>
      <w:r w:rsidRPr="7D22D093">
        <w:rPr>
          <w:rFonts w:ascii="Arial" w:hAnsi="Arial" w:cs="Arial"/>
          <w:w w:val="105"/>
          <w:sz w:val="24"/>
          <w:szCs w:val="24"/>
        </w:rPr>
        <w:t>part</w:t>
      </w:r>
      <w:r w:rsidRPr="7D22D093">
        <w:rPr>
          <w:rFonts w:ascii="Arial" w:hAnsi="Arial" w:cs="Arial"/>
          <w:spacing w:val="-7"/>
          <w:w w:val="105"/>
          <w:sz w:val="24"/>
          <w:szCs w:val="24"/>
        </w:rPr>
        <w:t xml:space="preserve"> </w:t>
      </w:r>
      <w:r w:rsidRPr="7D22D093">
        <w:rPr>
          <w:rFonts w:ascii="Arial" w:hAnsi="Arial" w:cs="Arial"/>
          <w:w w:val="105"/>
          <w:sz w:val="24"/>
          <w:szCs w:val="24"/>
        </w:rPr>
        <w:t>of</w:t>
      </w:r>
      <w:r w:rsidRPr="7D22D093">
        <w:rPr>
          <w:rFonts w:ascii="Arial" w:hAnsi="Arial" w:cs="Arial"/>
          <w:spacing w:val="-6"/>
          <w:w w:val="105"/>
          <w:sz w:val="24"/>
          <w:szCs w:val="24"/>
        </w:rPr>
        <w:t xml:space="preserve"> </w:t>
      </w:r>
      <w:r w:rsidRPr="7D22D093">
        <w:rPr>
          <w:rFonts w:ascii="Arial" w:hAnsi="Arial" w:cs="Arial"/>
          <w:w w:val="105"/>
          <w:sz w:val="24"/>
          <w:szCs w:val="24"/>
        </w:rPr>
        <w:t>a</w:t>
      </w:r>
      <w:r w:rsidRPr="7D22D093">
        <w:rPr>
          <w:rFonts w:ascii="Arial" w:hAnsi="Arial" w:cs="Arial"/>
          <w:spacing w:val="-7"/>
          <w:w w:val="105"/>
          <w:sz w:val="24"/>
          <w:szCs w:val="24"/>
        </w:rPr>
        <w:t xml:space="preserve"> </w:t>
      </w:r>
      <w:r w:rsidRPr="7D22D093">
        <w:rPr>
          <w:rFonts w:ascii="Arial" w:hAnsi="Arial" w:cs="Arial"/>
          <w:w w:val="105"/>
          <w:sz w:val="24"/>
          <w:szCs w:val="24"/>
        </w:rPr>
        <w:t>team</w:t>
      </w:r>
      <w:r w:rsidRPr="7D22D093">
        <w:rPr>
          <w:rFonts w:ascii="Arial" w:hAnsi="Arial" w:cs="Arial"/>
          <w:spacing w:val="-6"/>
          <w:w w:val="105"/>
          <w:sz w:val="24"/>
          <w:szCs w:val="24"/>
        </w:rPr>
        <w:t xml:space="preserve"> </w:t>
      </w:r>
      <w:r w:rsidRPr="7D22D093">
        <w:rPr>
          <w:rFonts w:ascii="Arial" w:hAnsi="Arial" w:cs="Arial"/>
          <w:w w:val="105"/>
          <w:sz w:val="24"/>
          <w:szCs w:val="24"/>
        </w:rPr>
        <w:t>and</w:t>
      </w:r>
      <w:r w:rsidRPr="7D22D093">
        <w:rPr>
          <w:rFonts w:ascii="Arial" w:hAnsi="Arial" w:cs="Arial"/>
          <w:spacing w:val="-7"/>
          <w:w w:val="105"/>
          <w:sz w:val="24"/>
          <w:szCs w:val="24"/>
        </w:rPr>
        <w:t xml:space="preserve"> </w:t>
      </w:r>
      <w:r w:rsidRPr="7D22D093">
        <w:rPr>
          <w:rFonts w:ascii="Arial" w:hAnsi="Arial" w:cs="Arial"/>
          <w:w w:val="105"/>
          <w:sz w:val="24"/>
          <w:szCs w:val="24"/>
        </w:rPr>
        <w:t>to</w:t>
      </w:r>
      <w:r w:rsidRPr="7D22D093">
        <w:rPr>
          <w:rFonts w:ascii="Arial" w:hAnsi="Arial" w:cs="Arial"/>
          <w:spacing w:val="-6"/>
          <w:w w:val="105"/>
          <w:sz w:val="24"/>
          <w:szCs w:val="24"/>
        </w:rPr>
        <w:t xml:space="preserve"> </w:t>
      </w:r>
      <w:r w:rsidRPr="7D22D093">
        <w:rPr>
          <w:rFonts w:ascii="Arial" w:hAnsi="Arial" w:cs="Arial"/>
          <w:w w:val="105"/>
          <w:sz w:val="24"/>
          <w:szCs w:val="24"/>
        </w:rPr>
        <w:t>respond</w:t>
      </w:r>
      <w:r w:rsidRPr="7D22D093">
        <w:rPr>
          <w:rFonts w:ascii="Arial" w:hAnsi="Arial" w:cs="Arial"/>
          <w:spacing w:val="-7"/>
          <w:w w:val="105"/>
          <w:sz w:val="24"/>
          <w:szCs w:val="24"/>
        </w:rPr>
        <w:t xml:space="preserve"> </w:t>
      </w:r>
      <w:r w:rsidRPr="7D22D093">
        <w:rPr>
          <w:rFonts w:ascii="Arial" w:hAnsi="Arial" w:cs="Arial"/>
          <w:w w:val="105"/>
          <w:sz w:val="24"/>
          <w:szCs w:val="24"/>
        </w:rPr>
        <w:t>positively</w:t>
      </w:r>
      <w:r w:rsidRPr="7D22D093">
        <w:rPr>
          <w:rFonts w:ascii="Arial" w:hAnsi="Arial" w:cs="Arial"/>
          <w:spacing w:val="-6"/>
          <w:w w:val="105"/>
          <w:sz w:val="24"/>
          <w:szCs w:val="24"/>
        </w:rPr>
        <w:t xml:space="preserve"> </w:t>
      </w:r>
      <w:r w:rsidRPr="7D22D093">
        <w:rPr>
          <w:rFonts w:ascii="Arial" w:hAnsi="Arial" w:cs="Arial"/>
          <w:w w:val="105"/>
          <w:sz w:val="24"/>
          <w:szCs w:val="24"/>
        </w:rPr>
        <w:t>to</w:t>
      </w:r>
      <w:r w:rsidRPr="7D22D093">
        <w:rPr>
          <w:rFonts w:ascii="Arial" w:hAnsi="Arial" w:cs="Arial"/>
          <w:spacing w:val="-7"/>
          <w:w w:val="105"/>
          <w:sz w:val="24"/>
          <w:szCs w:val="24"/>
        </w:rPr>
        <w:t xml:space="preserve"> </w:t>
      </w:r>
      <w:r w:rsidRPr="7D22D093">
        <w:rPr>
          <w:rFonts w:ascii="Arial" w:hAnsi="Arial" w:cs="Arial"/>
          <w:spacing w:val="-2"/>
          <w:w w:val="105"/>
          <w:sz w:val="24"/>
          <w:szCs w:val="24"/>
        </w:rPr>
        <w:t>change.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324"/>
      </w:tblGrid>
      <w:tr w:rsidR="00544958" w:rsidRPr="0089495C" w14:paraId="296C449E" w14:textId="77777777" w:rsidTr="7D22D093">
        <w:trPr>
          <w:trHeight w:val="356"/>
        </w:trPr>
        <w:tc>
          <w:tcPr>
            <w:tcW w:w="7324" w:type="dxa"/>
          </w:tcPr>
          <w:p w14:paraId="3544BF51" w14:textId="165C32C4" w:rsidR="0089495C" w:rsidRPr="0089495C" w:rsidRDefault="0089495C" w:rsidP="18791729">
            <w:pPr>
              <w:pStyle w:val="NoSpacing"/>
              <w:rPr>
                <w:rFonts w:ascii="Arial" w:eastAsia="Open Sans" w:hAnsi="Arial" w:cs="Arial"/>
                <w:sz w:val="24"/>
                <w:szCs w:val="24"/>
                <w:lang w:val="en-US"/>
              </w:rPr>
            </w:pPr>
          </w:p>
        </w:tc>
      </w:tr>
    </w:tbl>
    <w:p w14:paraId="365AA0AD" w14:textId="0C09145E" w:rsidR="18791729" w:rsidRDefault="18791729" w:rsidP="18791729">
      <w:pPr>
        <w:rPr>
          <w:rFonts w:ascii="Arial" w:eastAsia="Arial" w:hAnsi="Arial" w:cs="Arial"/>
          <w:sz w:val="22"/>
          <w:szCs w:val="22"/>
        </w:rPr>
      </w:pPr>
    </w:p>
    <w:p w14:paraId="3CFCC744" w14:textId="5F07CCF5" w:rsidR="007A4B83" w:rsidRDefault="007A4B83" w:rsidP="18791729">
      <w:pPr>
        <w:rPr>
          <w:rFonts w:ascii="Arial" w:eastAsia="Arial" w:hAnsi="Arial" w:cs="Arial"/>
          <w:sz w:val="22"/>
          <w:szCs w:val="22"/>
        </w:rPr>
      </w:pPr>
    </w:p>
    <w:p w14:paraId="494EA9FF" w14:textId="6814E378" w:rsidR="007A4B83" w:rsidRDefault="007A4B83" w:rsidP="18791729">
      <w:pPr>
        <w:rPr>
          <w:rFonts w:ascii="Arial" w:eastAsia="Arial" w:hAnsi="Arial" w:cs="Arial"/>
          <w:sz w:val="22"/>
          <w:szCs w:val="22"/>
        </w:rPr>
      </w:pPr>
    </w:p>
    <w:p w14:paraId="42AA56FC" w14:textId="77777777" w:rsidR="007A4B83" w:rsidRPr="007A4B83" w:rsidRDefault="007A4B83" w:rsidP="007A4B83">
      <w:pPr>
        <w:pStyle w:val="NormalWeb"/>
        <w:rPr>
          <w:rFonts w:ascii="Calibri" w:hAnsi="Calibri" w:cs="Calibri"/>
          <w:color w:val="215E99" w:themeColor="text2" w:themeTint="BF"/>
          <w:sz w:val="27"/>
          <w:szCs w:val="27"/>
        </w:rPr>
      </w:pPr>
      <w:r w:rsidRPr="007A4B83">
        <w:rPr>
          <w:rFonts w:ascii="Calibri" w:hAnsi="Calibri" w:cs="Calibri"/>
          <w:color w:val="215E99" w:themeColor="text2" w:themeTint="BF"/>
          <w:sz w:val="27"/>
          <w:szCs w:val="27"/>
        </w:rPr>
        <w:lastRenderedPageBreak/>
        <w:t>Here are some examples of how we help our clients:</w:t>
      </w:r>
    </w:p>
    <w:p w14:paraId="1BD7E488" w14:textId="77777777" w:rsidR="007A4B83" w:rsidRPr="007A4B83" w:rsidRDefault="007A4B83" w:rsidP="007A4B83">
      <w:pPr>
        <w:pStyle w:val="NormalWeb"/>
        <w:rPr>
          <w:rFonts w:ascii="Calibri" w:hAnsi="Calibri" w:cs="Calibri"/>
          <w:color w:val="000000"/>
          <w:sz w:val="27"/>
          <w:szCs w:val="27"/>
        </w:rPr>
      </w:pPr>
      <w:r w:rsidRPr="007A4B83">
        <w:rPr>
          <w:rFonts w:ascii="Calibri" w:hAnsi="Calibri" w:cs="Calibri"/>
          <w:color w:val="000000"/>
          <w:sz w:val="27"/>
          <w:szCs w:val="27"/>
        </w:rPr>
        <w:t>In Person Enquiry.</w:t>
      </w:r>
    </w:p>
    <w:p w14:paraId="4466E6DC" w14:textId="77777777" w:rsidR="007A4B83" w:rsidRPr="007A4B83" w:rsidRDefault="007A4B83" w:rsidP="007A4B83">
      <w:pPr>
        <w:pStyle w:val="NormalWeb"/>
        <w:rPr>
          <w:rFonts w:ascii="Calibri" w:hAnsi="Calibri" w:cs="Calibri"/>
          <w:color w:val="000000"/>
          <w:sz w:val="27"/>
          <w:szCs w:val="27"/>
        </w:rPr>
      </w:pPr>
      <w:r w:rsidRPr="007A4B83">
        <w:rPr>
          <w:rFonts w:ascii="Calibri" w:hAnsi="Calibri" w:cs="Calibri"/>
          <w:color w:val="000000"/>
          <w:sz w:val="27"/>
          <w:szCs w:val="27"/>
        </w:rPr>
        <w:t>Mr Jones attended our drop-in service regarding multiple debts which had accumulated when, due to severe and sudden illness, he was forced to finish work. Mr Jones was unable to communicate by telephone due to his illness so needed in person support. He was anxious as his creditors had been contacting him asking him for payments and some were threatening court action.</w:t>
      </w:r>
    </w:p>
    <w:p w14:paraId="3AB35B44" w14:textId="77777777" w:rsidR="007A4B83" w:rsidRPr="007A4B83" w:rsidRDefault="007A4B83" w:rsidP="007A4B83">
      <w:pPr>
        <w:pStyle w:val="NormalWeb"/>
        <w:rPr>
          <w:rFonts w:ascii="Calibri" w:hAnsi="Calibri" w:cs="Calibri"/>
          <w:color w:val="000000"/>
          <w:sz w:val="27"/>
          <w:szCs w:val="27"/>
        </w:rPr>
      </w:pPr>
      <w:r w:rsidRPr="007A4B83">
        <w:rPr>
          <w:rFonts w:ascii="Calibri" w:hAnsi="Calibri" w:cs="Calibri"/>
          <w:color w:val="000000"/>
          <w:sz w:val="27"/>
          <w:szCs w:val="27"/>
        </w:rPr>
        <w:t>The Caseworker helped Mr Jones obtain details of all his debts. They arranged a formal Breathing Space to stop further action from his creditors for 60 days. The Caseworker helped Mr Jones complete a budget, checked his benefit income was correct, and helped him claim charitable support to maximise his income. They also looked at practical ways of helping him reduce his bills and expenditure. Unfortunately, Mr Jones still had very limited income to make affordable payment arrangements to his creditors.</w:t>
      </w:r>
    </w:p>
    <w:p w14:paraId="0DC11546" w14:textId="77777777" w:rsidR="007A4B83" w:rsidRPr="007A4B83" w:rsidRDefault="007A4B83" w:rsidP="007A4B83">
      <w:pPr>
        <w:pStyle w:val="NormalWeb"/>
        <w:rPr>
          <w:rFonts w:ascii="Calibri" w:hAnsi="Calibri" w:cs="Calibri"/>
          <w:color w:val="000000"/>
          <w:sz w:val="27"/>
          <w:szCs w:val="27"/>
        </w:rPr>
      </w:pPr>
      <w:r w:rsidRPr="007A4B83">
        <w:rPr>
          <w:rFonts w:ascii="Calibri" w:hAnsi="Calibri" w:cs="Calibri"/>
          <w:color w:val="000000"/>
          <w:sz w:val="27"/>
          <w:szCs w:val="27"/>
        </w:rPr>
        <w:t>The Caseworker then advised him of all the options and solutions available. Mr Jones chose a Debt Relief Order insolvency solution, which the Caseworker completed, to give him a fresh start by effectively clearing his debts.</w:t>
      </w:r>
    </w:p>
    <w:p w14:paraId="4359E28A" w14:textId="77777777" w:rsidR="007A4B83" w:rsidRPr="007A4B83" w:rsidRDefault="007A4B83" w:rsidP="007A4B83">
      <w:pPr>
        <w:pStyle w:val="NormalWeb"/>
        <w:rPr>
          <w:rFonts w:ascii="Calibri" w:hAnsi="Calibri" w:cs="Calibri"/>
          <w:color w:val="000000"/>
          <w:sz w:val="27"/>
          <w:szCs w:val="27"/>
        </w:rPr>
      </w:pPr>
      <w:r w:rsidRPr="007A4B83">
        <w:rPr>
          <w:rFonts w:ascii="Calibri" w:hAnsi="Calibri" w:cs="Calibri"/>
          <w:color w:val="000000"/>
          <w:sz w:val="27"/>
          <w:szCs w:val="27"/>
        </w:rPr>
        <w:t>Telephone Enquiry.</w:t>
      </w:r>
    </w:p>
    <w:p w14:paraId="6A54A63E" w14:textId="77777777" w:rsidR="007A4B83" w:rsidRPr="007A4B83" w:rsidRDefault="007A4B83" w:rsidP="007A4B83">
      <w:pPr>
        <w:pStyle w:val="NormalWeb"/>
        <w:rPr>
          <w:rFonts w:ascii="Calibri" w:hAnsi="Calibri" w:cs="Calibri"/>
          <w:color w:val="000000"/>
          <w:sz w:val="27"/>
          <w:szCs w:val="27"/>
        </w:rPr>
      </w:pPr>
      <w:r w:rsidRPr="007A4B83">
        <w:rPr>
          <w:rFonts w:ascii="Calibri" w:hAnsi="Calibri" w:cs="Calibri"/>
          <w:color w:val="000000"/>
          <w:sz w:val="27"/>
          <w:szCs w:val="27"/>
        </w:rPr>
        <w:t>Miss Smith contacted our advice line for help with her energy arrears. She struggled with a language barrier due to a limited level of English and was vulnerable due to a mental health condition. With a combination of several telephone calls, together with interpreting services, the Caseworker was able to successfully help her.</w:t>
      </w:r>
    </w:p>
    <w:p w14:paraId="4C7A77C2" w14:textId="77777777" w:rsidR="007A4B83" w:rsidRPr="007A4B83" w:rsidRDefault="007A4B83" w:rsidP="007A4B83">
      <w:pPr>
        <w:pStyle w:val="NormalWeb"/>
        <w:rPr>
          <w:rFonts w:ascii="Calibri" w:hAnsi="Calibri" w:cs="Calibri"/>
          <w:color w:val="000000"/>
          <w:sz w:val="27"/>
          <w:szCs w:val="27"/>
        </w:rPr>
      </w:pPr>
      <w:r w:rsidRPr="007A4B83">
        <w:rPr>
          <w:rFonts w:ascii="Calibri" w:hAnsi="Calibri" w:cs="Calibri"/>
          <w:color w:val="000000"/>
          <w:sz w:val="27"/>
          <w:szCs w:val="27"/>
        </w:rPr>
        <w:t xml:space="preserve">The Caseworker contacted the fuel provider concerned and advised of her vulnerabilities. They requested that Miss Smith’s details were placed on the Priority Services Register. Even though it was </w:t>
      </w:r>
      <w:proofErr w:type="gramStart"/>
      <w:r w:rsidRPr="007A4B83">
        <w:rPr>
          <w:rFonts w:ascii="Calibri" w:hAnsi="Calibri" w:cs="Calibri"/>
          <w:color w:val="000000"/>
          <w:sz w:val="27"/>
          <w:szCs w:val="27"/>
        </w:rPr>
        <w:t>Wintertime</w:t>
      </w:r>
      <w:proofErr w:type="gramEnd"/>
      <w:r w:rsidRPr="007A4B83">
        <w:rPr>
          <w:rFonts w:ascii="Calibri" w:hAnsi="Calibri" w:cs="Calibri"/>
          <w:color w:val="000000"/>
          <w:sz w:val="27"/>
          <w:szCs w:val="27"/>
        </w:rPr>
        <w:t>, Miss Smith had not been topping up her prepayment meter as she could not afford to do so, so arrears via unpaid standing charges, were also accruing. The meter was also in an awkward position, so she found it difficult to access to top up. The Caseworker assisted her in contacting the fuel provider to install a new smart meter which she could access easier. Miss Smith was then able to use an app to top up her meter which she found more convenient.</w:t>
      </w:r>
    </w:p>
    <w:p w14:paraId="11512226" w14:textId="77777777" w:rsidR="007A4B83" w:rsidRPr="007A4B83" w:rsidRDefault="007A4B83" w:rsidP="007A4B83">
      <w:pPr>
        <w:pStyle w:val="NormalWeb"/>
        <w:rPr>
          <w:rFonts w:ascii="Calibri" w:hAnsi="Calibri" w:cs="Calibri"/>
          <w:color w:val="000000"/>
          <w:sz w:val="27"/>
          <w:szCs w:val="27"/>
        </w:rPr>
      </w:pPr>
      <w:r w:rsidRPr="007A4B83">
        <w:rPr>
          <w:rFonts w:ascii="Calibri" w:hAnsi="Calibri" w:cs="Calibri"/>
          <w:color w:val="000000"/>
          <w:sz w:val="27"/>
          <w:szCs w:val="27"/>
        </w:rPr>
        <w:t xml:space="preserve">The Caseworker assisted Miss Smith in completing a budget, benefit claims, charitable support and fuel vouchers. The Caseworker looked at ways of reducing </w:t>
      </w:r>
      <w:r w:rsidRPr="007A4B83">
        <w:rPr>
          <w:rFonts w:ascii="Calibri" w:hAnsi="Calibri" w:cs="Calibri"/>
          <w:color w:val="000000"/>
          <w:sz w:val="27"/>
          <w:szCs w:val="27"/>
        </w:rPr>
        <w:lastRenderedPageBreak/>
        <w:t>her expenditure and easy energy efficiency measures Miss Smith could undertake herself in her home.</w:t>
      </w:r>
    </w:p>
    <w:p w14:paraId="7097C905" w14:textId="77777777" w:rsidR="007A4B83" w:rsidRPr="007A4B83" w:rsidRDefault="007A4B83" w:rsidP="007A4B83">
      <w:pPr>
        <w:pStyle w:val="NormalWeb"/>
        <w:rPr>
          <w:rFonts w:ascii="Calibri" w:hAnsi="Calibri" w:cs="Calibri"/>
          <w:color w:val="000000"/>
          <w:sz w:val="27"/>
          <w:szCs w:val="27"/>
        </w:rPr>
      </w:pPr>
      <w:r w:rsidRPr="007A4B83">
        <w:rPr>
          <w:rFonts w:ascii="Calibri" w:hAnsi="Calibri" w:cs="Calibri"/>
          <w:color w:val="000000"/>
          <w:sz w:val="27"/>
          <w:szCs w:val="27"/>
        </w:rPr>
        <w:t>As a result of these actions, Miss Smith then had some disposable income and was able to start to top up her prepayment meter regularly and keep warm. The Caseworker also assisted her with the completion of a successful trust fund application to her fuel provider, to repay the arrears in full.</w:t>
      </w:r>
    </w:p>
    <w:p w14:paraId="373F071A" w14:textId="3A096B7A" w:rsidR="007A4B83" w:rsidRDefault="007A4B83" w:rsidP="18791729">
      <w:pPr>
        <w:rPr>
          <w:rFonts w:ascii="Arial" w:eastAsia="Arial" w:hAnsi="Arial" w:cs="Arial"/>
          <w:sz w:val="22"/>
          <w:szCs w:val="22"/>
        </w:rPr>
      </w:pPr>
    </w:p>
    <w:sectPr w:rsidR="007A4B8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D6642" w14:textId="77777777" w:rsidR="005268A2" w:rsidRDefault="005268A2" w:rsidP="00DD142C">
      <w:pPr>
        <w:spacing w:after="0" w:line="240" w:lineRule="auto"/>
      </w:pPr>
      <w:r>
        <w:separator/>
      </w:r>
    </w:p>
  </w:endnote>
  <w:endnote w:type="continuationSeparator" w:id="0">
    <w:p w14:paraId="38B29B49" w14:textId="77777777" w:rsidR="005268A2" w:rsidRDefault="005268A2" w:rsidP="00DD142C">
      <w:pPr>
        <w:spacing w:after="0" w:line="240" w:lineRule="auto"/>
      </w:pPr>
      <w:r>
        <w:continuationSeparator/>
      </w:r>
    </w:p>
  </w:endnote>
  <w:endnote w:type="continuationNotice" w:id="1">
    <w:p w14:paraId="7FADB85E" w14:textId="77777777" w:rsidR="005268A2" w:rsidRDefault="005268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33515" w14:textId="57C89AB9" w:rsidR="00B40511" w:rsidRDefault="7D22D093" w:rsidP="251D8752">
    <w:pPr>
      <w:pStyle w:val="Footer"/>
      <w:jc w:val="right"/>
    </w:pPr>
    <w:r>
      <w:t>Citizens Advice Liverpool July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1D8C0" w14:textId="77777777" w:rsidR="005268A2" w:rsidRDefault="005268A2" w:rsidP="00DD142C">
      <w:pPr>
        <w:spacing w:after="0" w:line="240" w:lineRule="auto"/>
      </w:pPr>
      <w:r>
        <w:separator/>
      </w:r>
    </w:p>
  </w:footnote>
  <w:footnote w:type="continuationSeparator" w:id="0">
    <w:p w14:paraId="60B38615" w14:textId="77777777" w:rsidR="005268A2" w:rsidRDefault="005268A2" w:rsidP="00DD142C">
      <w:pPr>
        <w:spacing w:after="0" w:line="240" w:lineRule="auto"/>
      </w:pPr>
      <w:r>
        <w:continuationSeparator/>
      </w:r>
    </w:p>
  </w:footnote>
  <w:footnote w:type="continuationNotice" w:id="1">
    <w:p w14:paraId="41F53765" w14:textId="77777777" w:rsidR="005268A2" w:rsidRDefault="005268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EF933" w14:textId="77777777" w:rsidR="00B40511" w:rsidRDefault="00B40511">
    <w:pPr>
      <w:pStyle w:val="Header"/>
    </w:pPr>
  </w:p>
</w:hdr>
</file>

<file path=word/intelligence2.xml><?xml version="1.0" encoding="utf-8"?>
<int2:intelligence xmlns:int2="http://schemas.microsoft.com/office/intelligence/2020/intelligence">
  <int2:observations>
    <int2:textHash int2:hashCode="eTDgbH3bLDYvYm" int2:id="TkTnFRIl">
      <int2:state int2:type="spell" int2:value="Rejected"/>
    </int2:textHash>
    <int2:textHash int2:hashCode="K9X7Xd4L2h5wl4" int2:id="sdDRixeS">
      <int2:state int2:type="spell" int2:value="Rejected"/>
    </int2:textHash>
    <int2:bookmark int2:bookmarkName="_Int_V01f8lrb" int2:invalidationBookmarkName="" int2:hashCode="Hl7AA7SkXgmZVG" int2:id="yqNmiWvD">
      <int2:state int2:type="style" int2:value="Rejected"/>
    </int2:bookmark>
    <int2:bookmark int2:bookmarkName="_Int_OmcLv4Zv" int2:invalidationBookmarkName="" int2:hashCode="I43fgKUfcn+8vs" int2:id="fXkt8YI3">
      <int2:state int2:type="gram" int2:value="Rejected"/>
    </int2:bookmark>
    <int2:bookmark int2:bookmarkName="_Int_jJqadcZ5" int2:invalidationBookmarkName="" int2:hashCode="3gT6Din5s14kkF" int2:id="h3YysSGy">
      <int2:state int2:type="gram" int2:value="Rejected"/>
    </int2:bookmark>
    <int2:bookmark int2:bookmarkName="_Int_I58JJAoG" int2:invalidationBookmarkName="" int2:hashCode="j5qeRB5W4LrU5i" int2:id="nWyAK9H9">
      <int2:state int2:type="gram" int2:value="Rejected"/>
    </int2:bookmark>
    <int2:bookmark int2:bookmarkName="_Int_16IHMDxJ" int2:invalidationBookmarkName="" int2:hashCode="KWp5vqqcsKKIyn" int2:id="foT7xueF">
      <int2:state int2:type="gram" int2:value="Rejected"/>
    </int2:bookmark>
    <int2:bookmark int2:bookmarkName="_Int_x2IaKQht" int2:invalidationBookmarkName="" int2:hashCode="3nPqwMMFA48EN7" int2:id="ewWRKWDA">
      <int2:state int2:type="gram" int2:value="Rejected"/>
    </int2:bookmark>
    <int2:bookmark int2:bookmarkName="_Int_yALEV0zj" int2:invalidationBookmarkName="" int2:hashCode="3gT6Din5s14kkF" int2:id="HPFvQDiR">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9E2"/>
    <w:multiLevelType w:val="hybridMultilevel"/>
    <w:tmpl w:val="DF160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D49A5"/>
    <w:multiLevelType w:val="hybridMultilevel"/>
    <w:tmpl w:val="38E650B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 w15:restartNumberingAfterBreak="0">
    <w:nsid w:val="1E9B6372"/>
    <w:multiLevelType w:val="hybridMultilevel"/>
    <w:tmpl w:val="7C3CA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73720"/>
    <w:multiLevelType w:val="hybridMultilevel"/>
    <w:tmpl w:val="02E6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A21FF"/>
    <w:multiLevelType w:val="hybridMultilevel"/>
    <w:tmpl w:val="B7BE9220"/>
    <w:lvl w:ilvl="0" w:tplc="65083904">
      <w:start w:val="1"/>
      <w:numFmt w:val="bullet"/>
      <w:lvlText w:val=""/>
      <w:lvlJc w:val="left"/>
      <w:pPr>
        <w:tabs>
          <w:tab w:val="num" w:pos="720"/>
        </w:tabs>
        <w:ind w:left="720" w:hanging="360"/>
      </w:pPr>
      <w:rPr>
        <w:rFonts w:ascii="Symbol" w:hAnsi="Symbol" w:hint="default"/>
      </w:rPr>
    </w:lvl>
    <w:lvl w:ilvl="1" w:tplc="CC7EA868" w:tentative="1">
      <w:start w:val="1"/>
      <w:numFmt w:val="bullet"/>
      <w:lvlText w:val=""/>
      <w:lvlJc w:val="left"/>
      <w:pPr>
        <w:tabs>
          <w:tab w:val="num" w:pos="1440"/>
        </w:tabs>
        <w:ind w:left="1440" w:hanging="360"/>
      </w:pPr>
      <w:rPr>
        <w:rFonts w:ascii="Symbol" w:hAnsi="Symbol" w:hint="default"/>
      </w:rPr>
    </w:lvl>
    <w:lvl w:ilvl="2" w:tplc="52945956" w:tentative="1">
      <w:start w:val="1"/>
      <w:numFmt w:val="bullet"/>
      <w:lvlText w:val=""/>
      <w:lvlJc w:val="left"/>
      <w:pPr>
        <w:tabs>
          <w:tab w:val="num" w:pos="2160"/>
        </w:tabs>
        <w:ind w:left="2160" w:hanging="360"/>
      </w:pPr>
      <w:rPr>
        <w:rFonts w:ascii="Symbol" w:hAnsi="Symbol" w:hint="default"/>
      </w:rPr>
    </w:lvl>
    <w:lvl w:ilvl="3" w:tplc="9812591E" w:tentative="1">
      <w:start w:val="1"/>
      <w:numFmt w:val="bullet"/>
      <w:lvlText w:val=""/>
      <w:lvlJc w:val="left"/>
      <w:pPr>
        <w:tabs>
          <w:tab w:val="num" w:pos="2880"/>
        </w:tabs>
        <w:ind w:left="2880" w:hanging="360"/>
      </w:pPr>
      <w:rPr>
        <w:rFonts w:ascii="Symbol" w:hAnsi="Symbol" w:hint="default"/>
      </w:rPr>
    </w:lvl>
    <w:lvl w:ilvl="4" w:tplc="51105902" w:tentative="1">
      <w:start w:val="1"/>
      <w:numFmt w:val="bullet"/>
      <w:lvlText w:val=""/>
      <w:lvlJc w:val="left"/>
      <w:pPr>
        <w:tabs>
          <w:tab w:val="num" w:pos="3600"/>
        </w:tabs>
        <w:ind w:left="3600" w:hanging="360"/>
      </w:pPr>
      <w:rPr>
        <w:rFonts w:ascii="Symbol" w:hAnsi="Symbol" w:hint="default"/>
      </w:rPr>
    </w:lvl>
    <w:lvl w:ilvl="5" w:tplc="270C748E" w:tentative="1">
      <w:start w:val="1"/>
      <w:numFmt w:val="bullet"/>
      <w:lvlText w:val=""/>
      <w:lvlJc w:val="left"/>
      <w:pPr>
        <w:tabs>
          <w:tab w:val="num" w:pos="4320"/>
        </w:tabs>
        <w:ind w:left="4320" w:hanging="360"/>
      </w:pPr>
      <w:rPr>
        <w:rFonts w:ascii="Symbol" w:hAnsi="Symbol" w:hint="default"/>
      </w:rPr>
    </w:lvl>
    <w:lvl w:ilvl="6" w:tplc="F1EEBA4C" w:tentative="1">
      <w:start w:val="1"/>
      <w:numFmt w:val="bullet"/>
      <w:lvlText w:val=""/>
      <w:lvlJc w:val="left"/>
      <w:pPr>
        <w:tabs>
          <w:tab w:val="num" w:pos="5040"/>
        </w:tabs>
        <w:ind w:left="5040" w:hanging="360"/>
      </w:pPr>
      <w:rPr>
        <w:rFonts w:ascii="Symbol" w:hAnsi="Symbol" w:hint="default"/>
      </w:rPr>
    </w:lvl>
    <w:lvl w:ilvl="7" w:tplc="A3AC6868" w:tentative="1">
      <w:start w:val="1"/>
      <w:numFmt w:val="bullet"/>
      <w:lvlText w:val=""/>
      <w:lvlJc w:val="left"/>
      <w:pPr>
        <w:tabs>
          <w:tab w:val="num" w:pos="5760"/>
        </w:tabs>
        <w:ind w:left="5760" w:hanging="360"/>
      </w:pPr>
      <w:rPr>
        <w:rFonts w:ascii="Symbol" w:hAnsi="Symbol" w:hint="default"/>
      </w:rPr>
    </w:lvl>
    <w:lvl w:ilvl="8" w:tplc="CEAE8F6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4F344D9"/>
    <w:multiLevelType w:val="hybridMultilevel"/>
    <w:tmpl w:val="1CAE8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397035"/>
    <w:multiLevelType w:val="hybridMultilevel"/>
    <w:tmpl w:val="A232DD96"/>
    <w:lvl w:ilvl="0" w:tplc="5B040620">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F61BEC"/>
    <w:multiLevelType w:val="hybridMultilevel"/>
    <w:tmpl w:val="B532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682159"/>
    <w:multiLevelType w:val="singleLevel"/>
    <w:tmpl w:val="0809000F"/>
    <w:lvl w:ilvl="0">
      <w:start w:val="1"/>
      <w:numFmt w:val="decimal"/>
      <w:lvlText w:val="%1."/>
      <w:lvlJc w:val="left"/>
      <w:pPr>
        <w:ind w:left="720" w:hanging="360"/>
      </w:pPr>
      <w:rPr>
        <w:rFonts w:hint="default"/>
        <w:b w:val="0"/>
      </w:rPr>
    </w:lvl>
  </w:abstractNum>
  <w:abstractNum w:abstractNumId="9" w15:restartNumberingAfterBreak="0">
    <w:nsid w:val="3EC414AE"/>
    <w:multiLevelType w:val="hybridMultilevel"/>
    <w:tmpl w:val="04CE9C8A"/>
    <w:lvl w:ilvl="0" w:tplc="E4B8E50E">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2B62F4"/>
    <w:multiLevelType w:val="hybridMultilevel"/>
    <w:tmpl w:val="C7F6CB08"/>
    <w:lvl w:ilvl="0" w:tplc="6F3246FA">
      <w:start w:val="1"/>
      <w:numFmt w:val="decimal"/>
      <w:lvlText w:val="%1."/>
      <w:lvlJc w:val="left"/>
      <w:pPr>
        <w:ind w:left="671" w:hanging="226"/>
        <w:jc w:val="right"/>
      </w:pPr>
      <w:rPr>
        <w:rFonts w:ascii="Tahoma" w:eastAsia="Tahoma" w:hAnsi="Tahoma" w:cs="Tahoma" w:hint="default"/>
        <w:b w:val="0"/>
        <w:bCs w:val="0"/>
        <w:i w:val="0"/>
        <w:iCs w:val="0"/>
        <w:spacing w:val="0"/>
        <w:w w:val="87"/>
        <w:sz w:val="24"/>
        <w:szCs w:val="24"/>
        <w:lang w:val="en-US" w:eastAsia="en-US" w:bidi="ar-SA"/>
      </w:rPr>
    </w:lvl>
    <w:lvl w:ilvl="1" w:tplc="572A571C">
      <w:numFmt w:val="bullet"/>
      <w:lvlText w:val="•"/>
      <w:lvlJc w:val="left"/>
      <w:pPr>
        <w:ind w:left="1689" w:hanging="226"/>
      </w:pPr>
      <w:rPr>
        <w:rFonts w:hint="default"/>
        <w:lang w:val="en-US" w:eastAsia="en-US" w:bidi="ar-SA"/>
      </w:rPr>
    </w:lvl>
    <w:lvl w:ilvl="2" w:tplc="3E104C88">
      <w:numFmt w:val="bullet"/>
      <w:lvlText w:val="•"/>
      <w:lvlJc w:val="left"/>
      <w:pPr>
        <w:ind w:left="2699" w:hanging="226"/>
      </w:pPr>
      <w:rPr>
        <w:rFonts w:hint="default"/>
        <w:lang w:val="en-US" w:eastAsia="en-US" w:bidi="ar-SA"/>
      </w:rPr>
    </w:lvl>
    <w:lvl w:ilvl="3" w:tplc="79A669CE">
      <w:numFmt w:val="bullet"/>
      <w:lvlText w:val="•"/>
      <w:lvlJc w:val="left"/>
      <w:pPr>
        <w:ind w:left="3709" w:hanging="226"/>
      </w:pPr>
      <w:rPr>
        <w:rFonts w:hint="default"/>
        <w:lang w:val="en-US" w:eastAsia="en-US" w:bidi="ar-SA"/>
      </w:rPr>
    </w:lvl>
    <w:lvl w:ilvl="4" w:tplc="6A244972">
      <w:numFmt w:val="bullet"/>
      <w:lvlText w:val="•"/>
      <w:lvlJc w:val="left"/>
      <w:pPr>
        <w:ind w:left="4718" w:hanging="226"/>
      </w:pPr>
      <w:rPr>
        <w:rFonts w:hint="default"/>
        <w:lang w:val="en-US" w:eastAsia="en-US" w:bidi="ar-SA"/>
      </w:rPr>
    </w:lvl>
    <w:lvl w:ilvl="5" w:tplc="24FAD20E">
      <w:numFmt w:val="bullet"/>
      <w:lvlText w:val="•"/>
      <w:lvlJc w:val="left"/>
      <w:pPr>
        <w:ind w:left="5728" w:hanging="226"/>
      </w:pPr>
      <w:rPr>
        <w:rFonts w:hint="default"/>
        <w:lang w:val="en-US" w:eastAsia="en-US" w:bidi="ar-SA"/>
      </w:rPr>
    </w:lvl>
    <w:lvl w:ilvl="6" w:tplc="EEE0A350">
      <w:numFmt w:val="bullet"/>
      <w:lvlText w:val="•"/>
      <w:lvlJc w:val="left"/>
      <w:pPr>
        <w:ind w:left="6738" w:hanging="226"/>
      </w:pPr>
      <w:rPr>
        <w:rFonts w:hint="default"/>
        <w:lang w:val="en-US" w:eastAsia="en-US" w:bidi="ar-SA"/>
      </w:rPr>
    </w:lvl>
    <w:lvl w:ilvl="7" w:tplc="B55E5F84">
      <w:numFmt w:val="bullet"/>
      <w:lvlText w:val="•"/>
      <w:lvlJc w:val="left"/>
      <w:pPr>
        <w:ind w:left="7747" w:hanging="226"/>
      </w:pPr>
      <w:rPr>
        <w:rFonts w:hint="default"/>
        <w:lang w:val="en-US" w:eastAsia="en-US" w:bidi="ar-SA"/>
      </w:rPr>
    </w:lvl>
    <w:lvl w:ilvl="8" w:tplc="E72E629E">
      <w:numFmt w:val="bullet"/>
      <w:lvlText w:val="•"/>
      <w:lvlJc w:val="left"/>
      <w:pPr>
        <w:ind w:left="8757" w:hanging="226"/>
      </w:pPr>
      <w:rPr>
        <w:rFonts w:hint="default"/>
        <w:lang w:val="en-US" w:eastAsia="en-US" w:bidi="ar-SA"/>
      </w:rPr>
    </w:lvl>
  </w:abstractNum>
  <w:abstractNum w:abstractNumId="11" w15:restartNumberingAfterBreak="0">
    <w:nsid w:val="4BB474A0"/>
    <w:multiLevelType w:val="hybridMultilevel"/>
    <w:tmpl w:val="C1E060A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4267950"/>
    <w:multiLevelType w:val="hybridMultilevel"/>
    <w:tmpl w:val="8BDA8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109F77"/>
    <w:multiLevelType w:val="hybridMultilevel"/>
    <w:tmpl w:val="BF025FCC"/>
    <w:lvl w:ilvl="0" w:tplc="A08A60A2">
      <w:start w:val="1"/>
      <w:numFmt w:val="decimal"/>
      <w:lvlText w:val="●"/>
      <w:lvlJc w:val="left"/>
      <w:pPr>
        <w:ind w:left="720" w:hanging="360"/>
      </w:pPr>
    </w:lvl>
    <w:lvl w:ilvl="1" w:tplc="8A182A6A">
      <w:start w:val="1"/>
      <w:numFmt w:val="lowerLetter"/>
      <w:lvlText w:val="%2."/>
      <w:lvlJc w:val="left"/>
      <w:pPr>
        <w:ind w:left="1440" w:hanging="360"/>
      </w:pPr>
    </w:lvl>
    <w:lvl w:ilvl="2" w:tplc="8BCECB10">
      <w:start w:val="1"/>
      <w:numFmt w:val="lowerRoman"/>
      <w:lvlText w:val="%3."/>
      <w:lvlJc w:val="right"/>
      <w:pPr>
        <w:ind w:left="2160" w:hanging="180"/>
      </w:pPr>
    </w:lvl>
    <w:lvl w:ilvl="3" w:tplc="D9E48CE2">
      <w:start w:val="1"/>
      <w:numFmt w:val="decimal"/>
      <w:lvlText w:val="%4."/>
      <w:lvlJc w:val="left"/>
      <w:pPr>
        <w:ind w:left="2880" w:hanging="360"/>
      </w:pPr>
    </w:lvl>
    <w:lvl w:ilvl="4" w:tplc="245C55A6">
      <w:start w:val="1"/>
      <w:numFmt w:val="lowerLetter"/>
      <w:lvlText w:val="%5."/>
      <w:lvlJc w:val="left"/>
      <w:pPr>
        <w:ind w:left="3600" w:hanging="360"/>
      </w:pPr>
    </w:lvl>
    <w:lvl w:ilvl="5" w:tplc="27C885E2">
      <w:start w:val="1"/>
      <w:numFmt w:val="lowerRoman"/>
      <w:lvlText w:val="%6."/>
      <w:lvlJc w:val="right"/>
      <w:pPr>
        <w:ind w:left="4320" w:hanging="180"/>
      </w:pPr>
    </w:lvl>
    <w:lvl w:ilvl="6" w:tplc="C5A4D902">
      <w:start w:val="1"/>
      <w:numFmt w:val="decimal"/>
      <w:lvlText w:val="%7."/>
      <w:lvlJc w:val="left"/>
      <w:pPr>
        <w:ind w:left="5040" w:hanging="360"/>
      </w:pPr>
    </w:lvl>
    <w:lvl w:ilvl="7" w:tplc="E494A932">
      <w:start w:val="1"/>
      <w:numFmt w:val="lowerLetter"/>
      <w:lvlText w:val="%8."/>
      <w:lvlJc w:val="left"/>
      <w:pPr>
        <w:ind w:left="5760" w:hanging="360"/>
      </w:pPr>
    </w:lvl>
    <w:lvl w:ilvl="8" w:tplc="68723D3C">
      <w:start w:val="1"/>
      <w:numFmt w:val="lowerRoman"/>
      <w:lvlText w:val="%9."/>
      <w:lvlJc w:val="right"/>
      <w:pPr>
        <w:ind w:left="6480" w:hanging="180"/>
      </w:pPr>
    </w:lvl>
  </w:abstractNum>
  <w:abstractNum w:abstractNumId="14" w15:restartNumberingAfterBreak="0">
    <w:nsid w:val="5C816875"/>
    <w:multiLevelType w:val="hybridMultilevel"/>
    <w:tmpl w:val="F3CA28D8"/>
    <w:lvl w:ilvl="0" w:tplc="70D29FCA">
      <w:start w:val="1"/>
      <w:numFmt w:val="decimal"/>
      <w:lvlText w:val="%1."/>
      <w:lvlJc w:val="left"/>
      <w:pPr>
        <w:ind w:left="1068" w:hanging="360"/>
      </w:pPr>
    </w:lvl>
    <w:lvl w:ilvl="1" w:tplc="8BD288C8">
      <w:start w:val="1"/>
      <w:numFmt w:val="lowerLetter"/>
      <w:lvlText w:val="%2."/>
      <w:lvlJc w:val="left"/>
      <w:pPr>
        <w:ind w:left="1788" w:hanging="360"/>
      </w:pPr>
    </w:lvl>
    <w:lvl w:ilvl="2" w:tplc="CADE32DA">
      <w:start w:val="1"/>
      <w:numFmt w:val="lowerRoman"/>
      <w:lvlText w:val="%3."/>
      <w:lvlJc w:val="right"/>
      <w:pPr>
        <w:ind w:left="2508" w:hanging="180"/>
      </w:pPr>
    </w:lvl>
    <w:lvl w:ilvl="3" w:tplc="47AE6F3A">
      <w:start w:val="1"/>
      <w:numFmt w:val="decimal"/>
      <w:lvlText w:val="%4."/>
      <w:lvlJc w:val="left"/>
      <w:pPr>
        <w:ind w:left="3228" w:hanging="360"/>
      </w:pPr>
    </w:lvl>
    <w:lvl w:ilvl="4" w:tplc="68307FB8">
      <w:start w:val="1"/>
      <w:numFmt w:val="lowerLetter"/>
      <w:lvlText w:val="%5."/>
      <w:lvlJc w:val="left"/>
      <w:pPr>
        <w:ind w:left="3948" w:hanging="360"/>
      </w:pPr>
    </w:lvl>
    <w:lvl w:ilvl="5" w:tplc="21668750">
      <w:start w:val="1"/>
      <w:numFmt w:val="lowerRoman"/>
      <w:lvlText w:val="%6."/>
      <w:lvlJc w:val="right"/>
      <w:pPr>
        <w:ind w:left="4668" w:hanging="180"/>
      </w:pPr>
    </w:lvl>
    <w:lvl w:ilvl="6" w:tplc="7F845E26">
      <w:start w:val="1"/>
      <w:numFmt w:val="decimal"/>
      <w:lvlText w:val="%7."/>
      <w:lvlJc w:val="left"/>
      <w:pPr>
        <w:ind w:left="5388" w:hanging="360"/>
      </w:pPr>
    </w:lvl>
    <w:lvl w:ilvl="7" w:tplc="4A5402A4">
      <w:start w:val="1"/>
      <w:numFmt w:val="lowerLetter"/>
      <w:lvlText w:val="%8."/>
      <w:lvlJc w:val="left"/>
      <w:pPr>
        <w:ind w:left="6108" w:hanging="360"/>
      </w:pPr>
    </w:lvl>
    <w:lvl w:ilvl="8" w:tplc="8D42AE92">
      <w:start w:val="1"/>
      <w:numFmt w:val="lowerRoman"/>
      <w:lvlText w:val="%9."/>
      <w:lvlJc w:val="right"/>
      <w:pPr>
        <w:ind w:left="6828" w:hanging="180"/>
      </w:pPr>
    </w:lvl>
  </w:abstractNum>
  <w:abstractNum w:abstractNumId="15" w15:restartNumberingAfterBreak="0">
    <w:nsid w:val="6A76F41A"/>
    <w:multiLevelType w:val="hybridMultilevel"/>
    <w:tmpl w:val="FD9260C6"/>
    <w:lvl w:ilvl="0" w:tplc="25D854B8">
      <w:start w:val="2"/>
      <w:numFmt w:val="decimal"/>
      <w:lvlText w:val="%1."/>
      <w:lvlJc w:val="left"/>
      <w:pPr>
        <w:ind w:left="720" w:hanging="360"/>
      </w:pPr>
    </w:lvl>
    <w:lvl w:ilvl="1" w:tplc="748A6B16">
      <w:start w:val="1"/>
      <w:numFmt w:val="lowerLetter"/>
      <w:lvlText w:val="%2."/>
      <w:lvlJc w:val="left"/>
      <w:pPr>
        <w:ind w:left="1440" w:hanging="360"/>
      </w:pPr>
    </w:lvl>
    <w:lvl w:ilvl="2" w:tplc="9E107C78">
      <w:start w:val="1"/>
      <w:numFmt w:val="lowerRoman"/>
      <w:lvlText w:val="%3."/>
      <w:lvlJc w:val="right"/>
      <w:pPr>
        <w:ind w:left="2160" w:hanging="180"/>
      </w:pPr>
    </w:lvl>
    <w:lvl w:ilvl="3" w:tplc="72825D66">
      <w:start w:val="1"/>
      <w:numFmt w:val="decimal"/>
      <w:lvlText w:val="%4."/>
      <w:lvlJc w:val="left"/>
      <w:pPr>
        <w:ind w:left="2880" w:hanging="360"/>
      </w:pPr>
    </w:lvl>
    <w:lvl w:ilvl="4" w:tplc="79E2394A">
      <w:start w:val="1"/>
      <w:numFmt w:val="lowerLetter"/>
      <w:lvlText w:val="%5."/>
      <w:lvlJc w:val="left"/>
      <w:pPr>
        <w:ind w:left="3600" w:hanging="360"/>
      </w:pPr>
    </w:lvl>
    <w:lvl w:ilvl="5" w:tplc="2DC8C166">
      <w:start w:val="1"/>
      <w:numFmt w:val="lowerRoman"/>
      <w:lvlText w:val="%6."/>
      <w:lvlJc w:val="right"/>
      <w:pPr>
        <w:ind w:left="4320" w:hanging="180"/>
      </w:pPr>
    </w:lvl>
    <w:lvl w:ilvl="6" w:tplc="F35490EC">
      <w:start w:val="1"/>
      <w:numFmt w:val="decimal"/>
      <w:lvlText w:val="%7."/>
      <w:lvlJc w:val="left"/>
      <w:pPr>
        <w:ind w:left="5040" w:hanging="360"/>
      </w:pPr>
    </w:lvl>
    <w:lvl w:ilvl="7" w:tplc="14CE7776">
      <w:start w:val="1"/>
      <w:numFmt w:val="lowerLetter"/>
      <w:lvlText w:val="%8."/>
      <w:lvlJc w:val="left"/>
      <w:pPr>
        <w:ind w:left="5760" w:hanging="360"/>
      </w:pPr>
    </w:lvl>
    <w:lvl w:ilvl="8" w:tplc="8A6857BA">
      <w:start w:val="1"/>
      <w:numFmt w:val="lowerRoman"/>
      <w:lvlText w:val="%9."/>
      <w:lvlJc w:val="right"/>
      <w:pPr>
        <w:ind w:left="6480" w:hanging="180"/>
      </w:pPr>
    </w:lvl>
  </w:abstractNum>
  <w:abstractNum w:abstractNumId="16" w15:restartNumberingAfterBreak="0">
    <w:nsid w:val="7BA9E19C"/>
    <w:multiLevelType w:val="hybridMultilevel"/>
    <w:tmpl w:val="FF0AC73A"/>
    <w:lvl w:ilvl="0" w:tplc="8BCA44F2">
      <w:start w:val="1"/>
      <w:numFmt w:val="decimal"/>
      <w:lvlText w:val="●"/>
      <w:lvlJc w:val="left"/>
      <w:pPr>
        <w:ind w:left="720" w:hanging="360"/>
      </w:pPr>
    </w:lvl>
    <w:lvl w:ilvl="1" w:tplc="7E38AB06">
      <w:start w:val="1"/>
      <w:numFmt w:val="lowerLetter"/>
      <w:lvlText w:val="%2."/>
      <w:lvlJc w:val="left"/>
      <w:pPr>
        <w:ind w:left="1440" w:hanging="360"/>
      </w:pPr>
    </w:lvl>
    <w:lvl w:ilvl="2" w:tplc="B75821F2">
      <w:start w:val="1"/>
      <w:numFmt w:val="lowerRoman"/>
      <w:lvlText w:val="%3."/>
      <w:lvlJc w:val="right"/>
      <w:pPr>
        <w:ind w:left="2160" w:hanging="180"/>
      </w:pPr>
    </w:lvl>
    <w:lvl w:ilvl="3" w:tplc="B80C55F4">
      <w:start w:val="1"/>
      <w:numFmt w:val="decimal"/>
      <w:lvlText w:val="%4."/>
      <w:lvlJc w:val="left"/>
      <w:pPr>
        <w:ind w:left="2880" w:hanging="360"/>
      </w:pPr>
    </w:lvl>
    <w:lvl w:ilvl="4" w:tplc="ECC4A7C4">
      <w:start w:val="1"/>
      <w:numFmt w:val="lowerLetter"/>
      <w:lvlText w:val="%5."/>
      <w:lvlJc w:val="left"/>
      <w:pPr>
        <w:ind w:left="3600" w:hanging="360"/>
      </w:pPr>
    </w:lvl>
    <w:lvl w:ilvl="5" w:tplc="B3508B90">
      <w:start w:val="1"/>
      <w:numFmt w:val="lowerRoman"/>
      <w:lvlText w:val="%6."/>
      <w:lvlJc w:val="right"/>
      <w:pPr>
        <w:ind w:left="4320" w:hanging="180"/>
      </w:pPr>
    </w:lvl>
    <w:lvl w:ilvl="6" w:tplc="8ED046CA">
      <w:start w:val="1"/>
      <w:numFmt w:val="decimal"/>
      <w:lvlText w:val="%7."/>
      <w:lvlJc w:val="left"/>
      <w:pPr>
        <w:ind w:left="5040" w:hanging="360"/>
      </w:pPr>
    </w:lvl>
    <w:lvl w:ilvl="7" w:tplc="3B4C438A">
      <w:start w:val="1"/>
      <w:numFmt w:val="lowerLetter"/>
      <w:lvlText w:val="%8."/>
      <w:lvlJc w:val="left"/>
      <w:pPr>
        <w:ind w:left="5760" w:hanging="360"/>
      </w:pPr>
    </w:lvl>
    <w:lvl w:ilvl="8" w:tplc="6E5C5C8C">
      <w:start w:val="1"/>
      <w:numFmt w:val="lowerRoman"/>
      <w:lvlText w:val="%9."/>
      <w:lvlJc w:val="right"/>
      <w:pPr>
        <w:ind w:left="6480" w:hanging="180"/>
      </w:pPr>
    </w:lvl>
  </w:abstractNum>
  <w:num w:numId="1">
    <w:abstractNumId w:val="15"/>
  </w:num>
  <w:num w:numId="2">
    <w:abstractNumId w:val="16"/>
  </w:num>
  <w:num w:numId="3">
    <w:abstractNumId w:val="14"/>
  </w:num>
  <w:num w:numId="4">
    <w:abstractNumId w:val="13"/>
  </w:num>
  <w:num w:numId="5">
    <w:abstractNumId w:val="8"/>
  </w:num>
  <w:num w:numId="6">
    <w:abstractNumId w:val="6"/>
  </w:num>
  <w:num w:numId="7">
    <w:abstractNumId w:val="11"/>
  </w:num>
  <w:num w:numId="8">
    <w:abstractNumId w:val="4"/>
  </w:num>
  <w:num w:numId="9">
    <w:abstractNumId w:val="9"/>
  </w:num>
  <w:num w:numId="10">
    <w:abstractNumId w:val="1"/>
  </w:num>
  <w:num w:numId="11">
    <w:abstractNumId w:val="0"/>
  </w:num>
  <w:num w:numId="12">
    <w:abstractNumId w:val="3"/>
  </w:num>
  <w:num w:numId="13">
    <w:abstractNumId w:val="2"/>
  </w:num>
  <w:num w:numId="14">
    <w:abstractNumId w:val="7"/>
  </w:num>
  <w:num w:numId="15">
    <w:abstractNumId w:val="5"/>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2C"/>
    <w:rsid w:val="000044A9"/>
    <w:rsid w:val="00006B65"/>
    <w:rsid w:val="00011435"/>
    <w:rsid w:val="00011DD9"/>
    <w:rsid w:val="00014B8A"/>
    <w:rsid w:val="000161F5"/>
    <w:rsid w:val="00017CCF"/>
    <w:rsid w:val="0002112C"/>
    <w:rsid w:val="00027289"/>
    <w:rsid w:val="00027A92"/>
    <w:rsid w:val="0003309A"/>
    <w:rsid w:val="0004016C"/>
    <w:rsid w:val="00047EF2"/>
    <w:rsid w:val="00051B62"/>
    <w:rsid w:val="00053A57"/>
    <w:rsid w:val="00056910"/>
    <w:rsid w:val="0006745D"/>
    <w:rsid w:val="00074537"/>
    <w:rsid w:val="000745A2"/>
    <w:rsid w:val="000879B8"/>
    <w:rsid w:val="000975E0"/>
    <w:rsid w:val="000A0FFE"/>
    <w:rsid w:val="000A21CB"/>
    <w:rsid w:val="000A3CD0"/>
    <w:rsid w:val="000A67F2"/>
    <w:rsid w:val="000A7401"/>
    <w:rsid w:val="000C04BC"/>
    <w:rsid w:val="000C08C1"/>
    <w:rsid w:val="000C1062"/>
    <w:rsid w:val="000C3C0B"/>
    <w:rsid w:val="000C735C"/>
    <w:rsid w:val="000D31F6"/>
    <w:rsid w:val="000D4C1A"/>
    <w:rsid w:val="000D726F"/>
    <w:rsid w:val="000D74E2"/>
    <w:rsid w:val="000E0192"/>
    <w:rsid w:val="000F4665"/>
    <w:rsid w:val="000F6719"/>
    <w:rsid w:val="000F6DE4"/>
    <w:rsid w:val="00100D2E"/>
    <w:rsid w:val="00110406"/>
    <w:rsid w:val="00110A3F"/>
    <w:rsid w:val="0011463A"/>
    <w:rsid w:val="00115C04"/>
    <w:rsid w:val="00123208"/>
    <w:rsid w:val="00124788"/>
    <w:rsid w:val="001250B3"/>
    <w:rsid w:val="0012695E"/>
    <w:rsid w:val="00131853"/>
    <w:rsid w:val="0013482D"/>
    <w:rsid w:val="00134B92"/>
    <w:rsid w:val="00136DF8"/>
    <w:rsid w:val="00145A20"/>
    <w:rsid w:val="00146E8B"/>
    <w:rsid w:val="00151A45"/>
    <w:rsid w:val="00157C1F"/>
    <w:rsid w:val="00164811"/>
    <w:rsid w:val="001719FF"/>
    <w:rsid w:val="0017774D"/>
    <w:rsid w:val="00177EFC"/>
    <w:rsid w:val="00184F91"/>
    <w:rsid w:val="001903C0"/>
    <w:rsid w:val="001907DC"/>
    <w:rsid w:val="001A76BC"/>
    <w:rsid w:val="001A7EF9"/>
    <w:rsid w:val="001B2DB6"/>
    <w:rsid w:val="001B32EE"/>
    <w:rsid w:val="001B38E7"/>
    <w:rsid w:val="001B64C3"/>
    <w:rsid w:val="001D25BD"/>
    <w:rsid w:val="001D6036"/>
    <w:rsid w:val="001D68FA"/>
    <w:rsid w:val="001D7D51"/>
    <w:rsid w:val="001E38C0"/>
    <w:rsid w:val="001E58D3"/>
    <w:rsid w:val="001E6AF4"/>
    <w:rsid w:val="001F18D8"/>
    <w:rsid w:val="001F77DA"/>
    <w:rsid w:val="00204C49"/>
    <w:rsid w:val="00216A03"/>
    <w:rsid w:val="00216D89"/>
    <w:rsid w:val="00225285"/>
    <w:rsid w:val="002348F0"/>
    <w:rsid w:val="002359D8"/>
    <w:rsid w:val="00235BF2"/>
    <w:rsid w:val="002501ED"/>
    <w:rsid w:val="002502E3"/>
    <w:rsid w:val="002601AD"/>
    <w:rsid w:val="00260708"/>
    <w:rsid w:val="002624E5"/>
    <w:rsid w:val="0027600E"/>
    <w:rsid w:val="0028102C"/>
    <w:rsid w:val="00293BF4"/>
    <w:rsid w:val="002953AE"/>
    <w:rsid w:val="00297841"/>
    <w:rsid w:val="002A11DD"/>
    <w:rsid w:val="002A212C"/>
    <w:rsid w:val="002A32FC"/>
    <w:rsid w:val="002A5528"/>
    <w:rsid w:val="002A6ADA"/>
    <w:rsid w:val="002B036E"/>
    <w:rsid w:val="002B42C9"/>
    <w:rsid w:val="002B50AE"/>
    <w:rsid w:val="002B5D06"/>
    <w:rsid w:val="002C111A"/>
    <w:rsid w:val="002C7969"/>
    <w:rsid w:val="002D5A19"/>
    <w:rsid w:val="002D5B31"/>
    <w:rsid w:val="002D7D46"/>
    <w:rsid w:val="002E0F73"/>
    <w:rsid w:val="002E1188"/>
    <w:rsid w:val="002E79F0"/>
    <w:rsid w:val="002F60D1"/>
    <w:rsid w:val="003006EC"/>
    <w:rsid w:val="003077B4"/>
    <w:rsid w:val="00310B6D"/>
    <w:rsid w:val="003111A3"/>
    <w:rsid w:val="00313175"/>
    <w:rsid w:val="003131EA"/>
    <w:rsid w:val="003200FD"/>
    <w:rsid w:val="00320431"/>
    <w:rsid w:val="00320A2D"/>
    <w:rsid w:val="00330D1E"/>
    <w:rsid w:val="0033435F"/>
    <w:rsid w:val="00334DCC"/>
    <w:rsid w:val="00336ED6"/>
    <w:rsid w:val="0034163F"/>
    <w:rsid w:val="00341E26"/>
    <w:rsid w:val="00341E47"/>
    <w:rsid w:val="00344541"/>
    <w:rsid w:val="00352E72"/>
    <w:rsid w:val="003554E3"/>
    <w:rsid w:val="00360E9F"/>
    <w:rsid w:val="00366B20"/>
    <w:rsid w:val="003711DD"/>
    <w:rsid w:val="00372652"/>
    <w:rsid w:val="003776DC"/>
    <w:rsid w:val="00383417"/>
    <w:rsid w:val="003838B9"/>
    <w:rsid w:val="00396DF8"/>
    <w:rsid w:val="003B09F8"/>
    <w:rsid w:val="003B62C9"/>
    <w:rsid w:val="003C0D24"/>
    <w:rsid w:val="003C30BB"/>
    <w:rsid w:val="003C4665"/>
    <w:rsid w:val="003D44B1"/>
    <w:rsid w:val="003E4F3B"/>
    <w:rsid w:val="003E5974"/>
    <w:rsid w:val="003E6FCD"/>
    <w:rsid w:val="003F2361"/>
    <w:rsid w:val="003F2D5E"/>
    <w:rsid w:val="003F6C02"/>
    <w:rsid w:val="003F719C"/>
    <w:rsid w:val="003F7221"/>
    <w:rsid w:val="004110C3"/>
    <w:rsid w:val="004125CE"/>
    <w:rsid w:val="004146E8"/>
    <w:rsid w:val="00415999"/>
    <w:rsid w:val="00423530"/>
    <w:rsid w:val="004331CE"/>
    <w:rsid w:val="0044276E"/>
    <w:rsid w:val="00447A5D"/>
    <w:rsid w:val="00460E97"/>
    <w:rsid w:val="00462EA3"/>
    <w:rsid w:val="00465A83"/>
    <w:rsid w:val="00471069"/>
    <w:rsid w:val="00471A0A"/>
    <w:rsid w:val="00473D14"/>
    <w:rsid w:val="00476E49"/>
    <w:rsid w:val="00477051"/>
    <w:rsid w:val="004838BE"/>
    <w:rsid w:val="00485D00"/>
    <w:rsid w:val="00487BD0"/>
    <w:rsid w:val="0049056A"/>
    <w:rsid w:val="00491B3A"/>
    <w:rsid w:val="00493D2C"/>
    <w:rsid w:val="00496A92"/>
    <w:rsid w:val="00497DEC"/>
    <w:rsid w:val="004A0F6C"/>
    <w:rsid w:val="004A237B"/>
    <w:rsid w:val="004A4D2B"/>
    <w:rsid w:val="004A583D"/>
    <w:rsid w:val="004B1246"/>
    <w:rsid w:val="004B18F9"/>
    <w:rsid w:val="004B30EF"/>
    <w:rsid w:val="004C0412"/>
    <w:rsid w:val="004C7135"/>
    <w:rsid w:val="004D0681"/>
    <w:rsid w:val="004D070D"/>
    <w:rsid w:val="004D771E"/>
    <w:rsid w:val="004E16C7"/>
    <w:rsid w:val="004F678C"/>
    <w:rsid w:val="004F711C"/>
    <w:rsid w:val="005008EB"/>
    <w:rsid w:val="00501DA7"/>
    <w:rsid w:val="00507831"/>
    <w:rsid w:val="0051073D"/>
    <w:rsid w:val="005159CE"/>
    <w:rsid w:val="00521508"/>
    <w:rsid w:val="005220D0"/>
    <w:rsid w:val="00526469"/>
    <w:rsid w:val="005268A2"/>
    <w:rsid w:val="00544958"/>
    <w:rsid w:val="0055132D"/>
    <w:rsid w:val="00564D60"/>
    <w:rsid w:val="00565701"/>
    <w:rsid w:val="00567AA2"/>
    <w:rsid w:val="005740BD"/>
    <w:rsid w:val="00581D7E"/>
    <w:rsid w:val="00582A42"/>
    <w:rsid w:val="00590AC4"/>
    <w:rsid w:val="0059166A"/>
    <w:rsid w:val="00593771"/>
    <w:rsid w:val="005A03E3"/>
    <w:rsid w:val="005A1223"/>
    <w:rsid w:val="005A600A"/>
    <w:rsid w:val="005B1C2E"/>
    <w:rsid w:val="005C1FA3"/>
    <w:rsid w:val="005C2277"/>
    <w:rsid w:val="005C6707"/>
    <w:rsid w:val="005C6D52"/>
    <w:rsid w:val="005D164D"/>
    <w:rsid w:val="005D1DF9"/>
    <w:rsid w:val="005D4028"/>
    <w:rsid w:val="005D56F4"/>
    <w:rsid w:val="00605546"/>
    <w:rsid w:val="00605EB7"/>
    <w:rsid w:val="006101D1"/>
    <w:rsid w:val="006126AB"/>
    <w:rsid w:val="0062469A"/>
    <w:rsid w:val="006279DE"/>
    <w:rsid w:val="00633CA0"/>
    <w:rsid w:val="00636639"/>
    <w:rsid w:val="006428BB"/>
    <w:rsid w:val="00644A6F"/>
    <w:rsid w:val="00647354"/>
    <w:rsid w:val="00657298"/>
    <w:rsid w:val="00664CB0"/>
    <w:rsid w:val="0066569B"/>
    <w:rsid w:val="00665BAB"/>
    <w:rsid w:val="0066714B"/>
    <w:rsid w:val="00670669"/>
    <w:rsid w:val="006721A8"/>
    <w:rsid w:val="00674D21"/>
    <w:rsid w:val="00674EAA"/>
    <w:rsid w:val="006779B6"/>
    <w:rsid w:val="00677D5E"/>
    <w:rsid w:val="006818A5"/>
    <w:rsid w:val="006858C6"/>
    <w:rsid w:val="006859CF"/>
    <w:rsid w:val="00690022"/>
    <w:rsid w:val="00691145"/>
    <w:rsid w:val="00692FC1"/>
    <w:rsid w:val="006A3635"/>
    <w:rsid w:val="006A4EF2"/>
    <w:rsid w:val="006B1B06"/>
    <w:rsid w:val="006B520E"/>
    <w:rsid w:val="006B6A2C"/>
    <w:rsid w:val="006C22D7"/>
    <w:rsid w:val="006C799B"/>
    <w:rsid w:val="006D160C"/>
    <w:rsid w:val="006E1D13"/>
    <w:rsid w:val="006E52F6"/>
    <w:rsid w:val="006E68FF"/>
    <w:rsid w:val="00705892"/>
    <w:rsid w:val="00707ECA"/>
    <w:rsid w:val="00717CBB"/>
    <w:rsid w:val="00724D3F"/>
    <w:rsid w:val="007309AE"/>
    <w:rsid w:val="00732DC1"/>
    <w:rsid w:val="007336AB"/>
    <w:rsid w:val="007348C3"/>
    <w:rsid w:val="00737F02"/>
    <w:rsid w:val="00744B3D"/>
    <w:rsid w:val="007477BC"/>
    <w:rsid w:val="007502DB"/>
    <w:rsid w:val="007547A2"/>
    <w:rsid w:val="00763D33"/>
    <w:rsid w:val="007736F4"/>
    <w:rsid w:val="00774E7D"/>
    <w:rsid w:val="0077536C"/>
    <w:rsid w:val="00775D47"/>
    <w:rsid w:val="0077789D"/>
    <w:rsid w:val="00780A56"/>
    <w:rsid w:val="00781F16"/>
    <w:rsid w:val="007820F6"/>
    <w:rsid w:val="00782733"/>
    <w:rsid w:val="00785715"/>
    <w:rsid w:val="0078615E"/>
    <w:rsid w:val="00797B62"/>
    <w:rsid w:val="007A4B83"/>
    <w:rsid w:val="007B763E"/>
    <w:rsid w:val="007C4C38"/>
    <w:rsid w:val="007F0D82"/>
    <w:rsid w:val="007F7322"/>
    <w:rsid w:val="0081153E"/>
    <w:rsid w:val="00820E39"/>
    <w:rsid w:val="00822FBC"/>
    <w:rsid w:val="00830E4E"/>
    <w:rsid w:val="00842E64"/>
    <w:rsid w:val="008433BF"/>
    <w:rsid w:val="00847222"/>
    <w:rsid w:val="008472E6"/>
    <w:rsid w:val="0084773D"/>
    <w:rsid w:val="00850381"/>
    <w:rsid w:val="00851676"/>
    <w:rsid w:val="00852F95"/>
    <w:rsid w:val="0085572D"/>
    <w:rsid w:val="00866598"/>
    <w:rsid w:val="00867BAF"/>
    <w:rsid w:val="0087082F"/>
    <w:rsid w:val="00873032"/>
    <w:rsid w:val="00874C61"/>
    <w:rsid w:val="008928C9"/>
    <w:rsid w:val="00892E2D"/>
    <w:rsid w:val="0089495C"/>
    <w:rsid w:val="008A51A6"/>
    <w:rsid w:val="008A7997"/>
    <w:rsid w:val="008B014C"/>
    <w:rsid w:val="008B1E04"/>
    <w:rsid w:val="008B38E3"/>
    <w:rsid w:val="008C1190"/>
    <w:rsid w:val="008C49CA"/>
    <w:rsid w:val="008C763B"/>
    <w:rsid w:val="008D6DB0"/>
    <w:rsid w:val="008E1924"/>
    <w:rsid w:val="008E64A9"/>
    <w:rsid w:val="008F2EFC"/>
    <w:rsid w:val="00902350"/>
    <w:rsid w:val="009023CB"/>
    <w:rsid w:val="00913DDF"/>
    <w:rsid w:val="009143AE"/>
    <w:rsid w:val="00917AFB"/>
    <w:rsid w:val="009207B0"/>
    <w:rsid w:val="0092101A"/>
    <w:rsid w:val="00921AE2"/>
    <w:rsid w:val="00925866"/>
    <w:rsid w:val="00925C5D"/>
    <w:rsid w:val="00926181"/>
    <w:rsid w:val="009275C9"/>
    <w:rsid w:val="009301AE"/>
    <w:rsid w:val="00941A17"/>
    <w:rsid w:val="00943C89"/>
    <w:rsid w:val="0095215A"/>
    <w:rsid w:val="009542A5"/>
    <w:rsid w:val="00957B04"/>
    <w:rsid w:val="009603B2"/>
    <w:rsid w:val="00961DBD"/>
    <w:rsid w:val="009709F6"/>
    <w:rsid w:val="0097170E"/>
    <w:rsid w:val="009768E4"/>
    <w:rsid w:val="00981012"/>
    <w:rsid w:val="00987227"/>
    <w:rsid w:val="009A16CE"/>
    <w:rsid w:val="009A1E6B"/>
    <w:rsid w:val="009A2783"/>
    <w:rsid w:val="009A34D3"/>
    <w:rsid w:val="009A36EB"/>
    <w:rsid w:val="009A6CE3"/>
    <w:rsid w:val="009B09A2"/>
    <w:rsid w:val="009B2B17"/>
    <w:rsid w:val="009B384C"/>
    <w:rsid w:val="009B501E"/>
    <w:rsid w:val="009B646A"/>
    <w:rsid w:val="009B768C"/>
    <w:rsid w:val="009B79F8"/>
    <w:rsid w:val="009C1FED"/>
    <w:rsid w:val="009C332A"/>
    <w:rsid w:val="009C4604"/>
    <w:rsid w:val="009C4E96"/>
    <w:rsid w:val="009C5B68"/>
    <w:rsid w:val="009C6CF1"/>
    <w:rsid w:val="009F01E9"/>
    <w:rsid w:val="009F069D"/>
    <w:rsid w:val="00A0120E"/>
    <w:rsid w:val="00A07089"/>
    <w:rsid w:val="00A10FB7"/>
    <w:rsid w:val="00A17653"/>
    <w:rsid w:val="00A2439D"/>
    <w:rsid w:val="00A24C5D"/>
    <w:rsid w:val="00A259E5"/>
    <w:rsid w:val="00A25FF3"/>
    <w:rsid w:val="00A30EE3"/>
    <w:rsid w:val="00A35AB8"/>
    <w:rsid w:val="00A45D9C"/>
    <w:rsid w:val="00A464D3"/>
    <w:rsid w:val="00A51E06"/>
    <w:rsid w:val="00A53A85"/>
    <w:rsid w:val="00A53BE0"/>
    <w:rsid w:val="00A54FFA"/>
    <w:rsid w:val="00A6091F"/>
    <w:rsid w:val="00A6329C"/>
    <w:rsid w:val="00A64FF5"/>
    <w:rsid w:val="00A673D9"/>
    <w:rsid w:val="00A72244"/>
    <w:rsid w:val="00A75A8D"/>
    <w:rsid w:val="00A8142F"/>
    <w:rsid w:val="00A815F6"/>
    <w:rsid w:val="00A83A9F"/>
    <w:rsid w:val="00A87F15"/>
    <w:rsid w:val="00A90962"/>
    <w:rsid w:val="00A958AF"/>
    <w:rsid w:val="00A96AF3"/>
    <w:rsid w:val="00A97140"/>
    <w:rsid w:val="00AB0EFD"/>
    <w:rsid w:val="00AB10C7"/>
    <w:rsid w:val="00AB4E37"/>
    <w:rsid w:val="00AB7B68"/>
    <w:rsid w:val="00AB7BAC"/>
    <w:rsid w:val="00AC03F0"/>
    <w:rsid w:val="00AC7DDF"/>
    <w:rsid w:val="00AD0AEE"/>
    <w:rsid w:val="00AD19E3"/>
    <w:rsid w:val="00AE50FD"/>
    <w:rsid w:val="00AE5E9B"/>
    <w:rsid w:val="00AE73F7"/>
    <w:rsid w:val="00AF16F0"/>
    <w:rsid w:val="00AF1B7C"/>
    <w:rsid w:val="00AF37E1"/>
    <w:rsid w:val="00AF4547"/>
    <w:rsid w:val="00AF4570"/>
    <w:rsid w:val="00AF5681"/>
    <w:rsid w:val="00B00CBD"/>
    <w:rsid w:val="00B0592C"/>
    <w:rsid w:val="00B07B4C"/>
    <w:rsid w:val="00B17A90"/>
    <w:rsid w:val="00B17CC1"/>
    <w:rsid w:val="00B230C0"/>
    <w:rsid w:val="00B23F3E"/>
    <w:rsid w:val="00B27642"/>
    <w:rsid w:val="00B2771F"/>
    <w:rsid w:val="00B40511"/>
    <w:rsid w:val="00B408C3"/>
    <w:rsid w:val="00B41D04"/>
    <w:rsid w:val="00B43C7B"/>
    <w:rsid w:val="00B440D7"/>
    <w:rsid w:val="00B44658"/>
    <w:rsid w:val="00B455C4"/>
    <w:rsid w:val="00B506A6"/>
    <w:rsid w:val="00B51CC8"/>
    <w:rsid w:val="00B62141"/>
    <w:rsid w:val="00B62CAC"/>
    <w:rsid w:val="00B67165"/>
    <w:rsid w:val="00B758FE"/>
    <w:rsid w:val="00B82773"/>
    <w:rsid w:val="00B860CA"/>
    <w:rsid w:val="00BA009D"/>
    <w:rsid w:val="00BA125A"/>
    <w:rsid w:val="00BB0F4A"/>
    <w:rsid w:val="00BB3765"/>
    <w:rsid w:val="00BB64C8"/>
    <w:rsid w:val="00BB6A2F"/>
    <w:rsid w:val="00BC3D7D"/>
    <w:rsid w:val="00BC5BBB"/>
    <w:rsid w:val="00BC5DD5"/>
    <w:rsid w:val="00BD1301"/>
    <w:rsid w:val="00BD5E50"/>
    <w:rsid w:val="00BE7B5C"/>
    <w:rsid w:val="00BF23E3"/>
    <w:rsid w:val="00BF4ED5"/>
    <w:rsid w:val="00C11E16"/>
    <w:rsid w:val="00C12435"/>
    <w:rsid w:val="00C270CA"/>
    <w:rsid w:val="00C2712A"/>
    <w:rsid w:val="00C3555A"/>
    <w:rsid w:val="00C3725C"/>
    <w:rsid w:val="00C3787E"/>
    <w:rsid w:val="00C40245"/>
    <w:rsid w:val="00C47063"/>
    <w:rsid w:val="00C51766"/>
    <w:rsid w:val="00C5252B"/>
    <w:rsid w:val="00C62A5E"/>
    <w:rsid w:val="00C657B2"/>
    <w:rsid w:val="00C65A8C"/>
    <w:rsid w:val="00C65E26"/>
    <w:rsid w:val="00C706E0"/>
    <w:rsid w:val="00C71C96"/>
    <w:rsid w:val="00C728A8"/>
    <w:rsid w:val="00C759EC"/>
    <w:rsid w:val="00C807BB"/>
    <w:rsid w:val="00C82998"/>
    <w:rsid w:val="00C830E0"/>
    <w:rsid w:val="00C83CD5"/>
    <w:rsid w:val="00C84D42"/>
    <w:rsid w:val="00C923B8"/>
    <w:rsid w:val="00C967D3"/>
    <w:rsid w:val="00CA4A62"/>
    <w:rsid w:val="00CA4EF9"/>
    <w:rsid w:val="00CB5579"/>
    <w:rsid w:val="00CD1B27"/>
    <w:rsid w:val="00CD39BE"/>
    <w:rsid w:val="00CD5808"/>
    <w:rsid w:val="00CD7424"/>
    <w:rsid w:val="00CE3BEB"/>
    <w:rsid w:val="00CE7F31"/>
    <w:rsid w:val="00CF20FD"/>
    <w:rsid w:val="00D00DD3"/>
    <w:rsid w:val="00D22D62"/>
    <w:rsid w:val="00D239CC"/>
    <w:rsid w:val="00D244B9"/>
    <w:rsid w:val="00D32603"/>
    <w:rsid w:val="00D3458F"/>
    <w:rsid w:val="00D364CE"/>
    <w:rsid w:val="00D4181C"/>
    <w:rsid w:val="00D5160C"/>
    <w:rsid w:val="00D54036"/>
    <w:rsid w:val="00D5754E"/>
    <w:rsid w:val="00D57D1E"/>
    <w:rsid w:val="00D6217F"/>
    <w:rsid w:val="00D62A66"/>
    <w:rsid w:val="00D657B5"/>
    <w:rsid w:val="00D6669A"/>
    <w:rsid w:val="00D74E07"/>
    <w:rsid w:val="00D80DA3"/>
    <w:rsid w:val="00D8219E"/>
    <w:rsid w:val="00D83361"/>
    <w:rsid w:val="00D85296"/>
    <w:rsid w:val="00D90351"/>
    <w:rsid w:val="00DA04C1"/>
    <w:rsid w:val="00DA346E"/>
    <w:rsid w:val="00DB2A03"/>
    <w:rsid w:val="00DD127E"/>
    <w:rsid w:val="00DD142C"/>
    <w:rsid w:val="00DD2B3C"/>
    <w:rsid w:val="00DD5420"/>
    <w:rsid w:val="00DE0288"/>
    <w:rsid w:val="00DF098D"/>
    <w:rsid w:val="00DF15A0"/>
    <w:rsid w:val="00DF341E"/>
    <w:rsid w:val="00E06A99"/>
    <w:rsid w:val="00E11FCF"/>
    <w:rsid w:val="00E14AC4"/>
    <w:rsid w:val="00E14C9B"/>
    <w:rsid w:val="00E162DF"/>
    <w:rsid w:val="00E22754"/>
    <w:rsid w:val="00E30A62"/>
    <w:rsid w:val="00E32A61"/>
    <w:rsid w:val="00E33363"/>
    <w:rsid w:val="00E35704"/>
    <w:rsid w:val="00E4190A"/>
    <w:rsid w:val="00E523F5"/>
    <w:rsid w:val="00E57729"/>
    <w:rsid w:val="00E609EC"/>
    <w:rsid w:val="00E66D84"/>
    <w:rsid w:val="00E72BF4"/>
    <w:rsid w:val="00E77A01"/>
    <w:rsid w:val="00E8088A"/>
    <w:rsid w:val="00E86EB9"/>
    <w:rsid w:val="00E90DD2"/>
    <w:rsid w:val="00E96118"/>
    <w:rsid w:val="00EB06EE"/>
    <w:rsid w:val="00EB0AF3"/>
    <w:rsid w:val="00EB3200"/>
    <w:rsid w:val="00EB4D86"/>
    <w:rsid w:val="00EC54A0"/>
    <w:rsid w:val="00ED317C"/>
    <w:rsid w:val="00EE29D1"/>
    <w:rsid w:val="00EE5C1D"/>
    <w:rsid w:val="00EE6E7B"/>
    <w:rsid w:val="00EF1DCF"/>
    <w:rsid w:val="00EF219D"/>
    <w:rsid w:val="00EF2D0C"/>
    <w:rsid w:val="00EF34D2"/>
    <w:rsid w:val="00F05016"/>
    <w:rsid w:val="00F063E2"/>
    <w:rsid w:val="00F11B51"/>
    <w:rsid w:val="00F1224A"/>
    <w:rsid w:val="00F2781B"/>
    <w:rsid w:val="00F3053D"/>
    <w:rsid w:val="00F4765E"/>
    <w:rsid w:val="00F50605"/>
    <w:rsid w:val="00F52A92"/>
    <w:rsid w:val="00F808B7"/>
    <w:rsid w:val="00F80D07"/>
    <w:rsid w:val="00F93BA0"/>
    <w:rsid w:val="00F93BD2"/>
    <w:rsid w:val="00F9439C"/>
    <w:rsid w:val="00F978A9"/>
    <w:rsid w:val="00FA1B58"/>
    <w:rsid w:val="00FA2B92"/>
    <w:rsid w:val="00FA5898"/>
    <w:rsid w:val="00FA721F"/>
    <w:rsid w:val="00FA7E68"/>
    <w:rsid w:val="00FA7F6C"/>
    <w:rsid w:val="00FB0293"/>
    <w:rsid w:val="00FB0E43"/>
    <w:rsid w:val="00FB22C6"/>
    <w:rsid w:val="00FB42AB"/>
    <w:rsid w:val="00FD5E90"/>
    <w:rsid w:val="00FD63E1"/>
    <w:rsid w:val="00FE0073"/>
    <w:rsid w:val="00FE1052"/>
    <w:rsid w:val="00FE31D3"/>
    <w:rsid w:val="00FE56FB"/>
    <w:rsid w:val="00FE6FFF"/>
    <w:rsid w:val="00FE7D6B"/>
    <w:rsid w:val="00FF1D5B"/>
    <w:rsid w:val="0114FEC1"/>
    <w:rsid w:val="013E794D"/>
    <w:rsid w:val="01D71C48"/>
    <w:rsid w:val="02509025"/>
    <w:rsid w:val="02822483"/>
    <w:rsid w:val="02ADDBFE"/>
    <w:rsid w:val="0388BA0E"/>
    <w:rsid w:val="0549CBE2"/>
    <w:rsid w:val="06372520"/>
    <w:rsid w:val="07438B9B"/>
    <w:rsid w:val="07E0CCDD"/>
    <w:rsid w:val="083A44E4"/>
    <w:rsid w:val="092A851D"/>
    <w:rsid w:val="0930DC90"/>
    <w:rsid w:val="09E7ED6A"/>
    <w:rsid w:val="0A6775B1"/>
    <w:rsid w:val="0B760465"/>
    <w:rsid w:val="0D22EE56"/>
    <w:rsid w:val="0DE60171"/>
    <w:rsid w:val="0E16386F"/>
    <w:rsid w:val="0E7C959C"/>
    <w:rsid w:val="0E925B3D"/>
    <w:rsid w:val="0EB0FAF3"/>
    <w:rsid w:val="0F02A2AD"/>
    <w:rsid w:val="0F8A6E93"/>
    <w:rsid w:val="100021B0"/>
    <w:rsid w:val="1070C769"/>
    <w:rsid w:val="10724394"/>
    <w:rsid w:val="116F79F0"/>
    <w:rsid w:val="11ABE73D"/>
    <w:rsid w:val="12CBB341"/>
    <w:rsid w:val="13362AD7"/>
    <w:rsid w:val="14B51C0E"/>
    <w:rsid w:val="1527F8BE"/>
    <w:rsid w:val="1532DF3C"/>
    <w:rsid w:val="154888FA"/>
    <w:rsid w:val="157614C4"/>
    <w:rsid w:val="1580E225"/>
    <w:rsid w:val="167C8F40"/>
    <w:rsid w:val="18521C45"/>
    <w:rsid w:val="18791729"/>
    <w:rsid w:val="19881E16"/>
    <w:rsid w:val="1A7D44DE"/>
    <w:rsid w:val="1BB564ED"/>
    <w:rsid w:val="1CC42F89"/>
    <w:rsid w:val="1D3C3B0D"/>
    <w:rsid w:val="1D664E5C"/>
    <w:rsid w:val="1DE299A4"/>
    <w:rsid w:val="1EE66B07"/>
    <w:rsid w:val="2037E685"/>
    <w:rsid w:val="206A075A"/>
    <w:rsid w:val="20A6DEEE"/>
    <w:rsid w:val="22D79454"/>
    <w:rsid w:val="251D8752"/>
    <w:rsid w:val="2570D6CE"/>
    <w:rsid w:val="25A32F1A"/>
    <w:rsid w:val="25CFA91E"/>
    <w:rsid w:val="260A7D8F"/>
    <w:rsid w:val="26DCA510"/>
    <w:rsid w:val="279A22C1"/>
    <w:rsid w:val="279B7016"/>
    <w:rsid w:val="27A4D2CB"/>
    <w:rsid w:val="2829CF00"/>
    <w:rsid w:val="29942C80"/>
    <w:rsid w:val="2A9D87DE"/>
    <w:rsid w:val="2B8FD91A"/>
    <w:rsid w:val="2B96F881"/>
    <w:rsid w:val="2E524791"/>
    <w:rsid w:val="2F9CF3CA"/>
    <w:rsid w:val="2FD55B53"/>
    <w:rsid w:val="305A8A50"/>
    <w:rsid w:val="30A16584"/>
    <w:rsid w:val="30A8C94B"/>
    <w:rsid w:val="30C54DE6"/>
    <w:rsid w:val="30EA3F1D"/>
    <w:rsid w:val="3249FF6D"/>
    <w:rsid w:val="3255106C"/>
    <w:rsid w:val="330376E3"/>
    <w:rsid w:val="33A16164"/>
    <w:rsid w:val="3458D5DE"/>
    <w:rsid w:val="36BF0710"/>
    <w:rsid w:val="36E7063F"/>
    <w:rsid w:val="373308F0"/>
    <w:rsid w:val="378B0732"/>
    <w:rsid w:val="3866FAED"/>
    <w:rsid w:val="38C6C8FB"/>
    <w:rsid w:val="3A82B7E5"/>
    <w:rsid w:val="3B410470"/>
    <w:rsid w:val="3C64EC94"/>
    <w:rsid w:val="3C7FA273"/>
    <w:rsid w:val="3CCA94A9"/>
    <w:rsid w:val="3D15B61E"/>
    <w:rsid w:val="3DC98DBA"/>
    <w:rsid w:val="3E32EAF8"/>
    <w:rsid w:val="4095BD7A"/>
    <w:rsid w:val="40C4C40D"/>
    <w:rsid w:val="41439AC9"/>
    <w:rsid w:val="414A89C1"/>
    <w:rsid w:val="42ECD11F"/>
    <w:rsid w:val="432FA35D"/>
    <w:rsid w:val="4332A232"/>
    <w:rsid w:val="433D2AFE"/>
    <w:rsid w:val="433F1142"/>
    <w:rsid w:val="4388DD3C"/>
    <w:rsid w:val="43C5A569"/>
    <w:rsid w:val="441F2B71"/>
    <w:rsid w:val="46B5CC5D"/>
    <w:rsid w:val="476CD42D"/>
    <w:rsid w:val="48FB6CE4"/>
    <w:rsid w:val="49ABBA78"/>
    <w:rsid w:val="4A3D63AB"/>
    <w:rsid w:val="4A930979"/>
    <w:rsid w:val="4AC197B5"/>
    <w:rsid w:val="4B2DBE89"/>
    <w:rsid w:val="4B71153A"/>
    <w:rsid w:val="4BE7E38D"/>
    <w:rsid w:val="4BEB1D22"/>
    <w:rsid w:val="4D0DADF2"/>
    <w:rsid w:val="4D82D7E4"/>
    <w:rsid w:val="4E284A0C"/>
    <w:rsid w:val="4EB5ED3F"/>
    <w:rsid w:val="500E970F"/>
    <w:rsid w:val="50D8EA4E"/>
    <w:rsid w:val="50F23C3D"/>
    <w:rsid w:val="51237F99"/>
    <w:rsid w:val="51372878"/>
    <w:rsid w:val="535B36FE"/>
    <w:rsid w:val="544FB370"/>
    <w:rsid w:val="54665EEF"/>
    <w:rsid w:val="587125B9"/>
    <w:rsid w:val="58BCE99E"/>
    <w:rsid w:val="58CD4646"/>
    <w:rsid w:val="593D1A1C"/>
    <w:rsid w:val="599438B4"/>
    <w:rsid w:val="59A7B942"/>
    <w:rsid w:val="59AB060C"/>
    <w:rsid w:val="59EF7501"/>
    <w:rsid w:val="5A135DB0"/>
    <w:rsid w:val="5B54A17A"/>
    <w:rsid w:val="5BBAFE85"/>
    <w:rsid w:val="5CDB3ADA"/>
    <w:rsid w:val="5D2CE519"/>
    <w:rsid w:val="5D40F0F9"/>
    <w:rsid w:val="5DF9E823"/>
    <w:rsid w:val="5E07F9EE"/>
    <w:rsid w:val="5EB55EE2"/>
    <w:rsid w:val="5FB5626A"/>
    <w:rsid w:val="60885D61"/>
    <w:rsid w:val="614D1035"/>
    <w:rsid w:val="61F6FF09"/>
    <w:rsid w:val="627AA58C"/>
    <w:rsid w:val="63C9822D"/>
    <w:rsid w:val="65C59E3E"/>
    <w:rsid w:val="65D10493"/>
    <w:rsid w:val="66968A39"/>
    <w:rsid w:val="66A30645"/>
    <w:rsid w:val="66FB2F0F"/>
    <w:rsid w:val="6737BDCC"/>
    <w:rsid w:val="678495F1"/>
    <w:rsid w:val="67E40C6F"/>
    <w:rsid w:val="683937E9"/>
    <w:rsid w:val="68D6762E"/>
    <w:rsid w:val="69AD1477"/>
    <w:rsid w:val="6B6E69A5"/>
    <w:rsid w:val="6C036017"/>
    <w:rsid w:val="6C7520D4"/>
    <w:rsid w:val="6C9B6B0E"/>
    <w:rsid w:val="6D83E9BE"/>
    <w:rsid w:val="6F575A1B"/>
    <w:rsid w:val="6F6D132A"/>
    <w:rsid w:val="6FEBABBD"/>
    <w:rsid w:val="719E3BE4"/>
    <w:rsid w:val="742A6B83"/>
    <w:rsid w:val="75AEB87A"/>
    <w:rsid w:val="76357378"/>
    <w:rsid w:val="76431E84"/>
    <w:rsid w:val="764E8C2D"/>
    <w:rsid w:val="78DDF515"/>
    <w:rsid w:val="7A1E57E0"/>
    <w:rsid w:val="7BACEBE0"/>
    <w:rsid w:val="7C22024D"/>
    <w:rsid w:val="7D22D093"/>
    <w:rsid w:val="7E759C09"/>
    <w:rsid w:val="7F45F26F"/>
    <w:rsid w:val="7F7735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F1110"/>
  <w15:chartTrackingRefBased/>
  <w15:docId w15:val="{A2F03362-52A8-410F-9F3A-310D8279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BF2"/>
    <w:pPr>
      <w:spacing w:after="120" w:line="264" w:lineRule="auto"/>
    </w:pPr>
    <w:rPr>
      <w:lang w:eastAsia="en-US"/>
    </w:rPr>
  </w:style>
  <w:style w:type="paragraph" w:styleId="Heading1">
    <w:name w:val="heading 1"/>
    <w:basedOn w:val="Normal"/>
    <w:next w:val="Normal"/>
    <w:link w:val="Heading1Char"/>
    <w:uiPriority w:val="9"/>
    <w:qFormat/>
    <w:rsid w:val="00235BF2"/>
    <w:pPr>
      <w:keepNext/>
      <w:keepLines/>
      <w:spacing w:before="320" w:after="0" w:line="240" w:lineRule="auto"/>
      <w:outlineLvl w:val="0"/>
    </w:pPr>
    <w:rPr>
      <w:rFonts w:ascii="Calibri Light" w:eastAsia="SimSun" w:hAnsi="Calibri Light"/>
      <w:color w:val="2E74B5"/>
      <w:sz w:val="32"/>
      <w:szCs w:val="32"/>
      <w:lang w:eastAsia="en-GB"/>
    </w:rPr>
  </w:style>
  <w:style w:type="paragraph" w:styleId="Heading2">
    <w:name w:val="heading 2"/>
    <w:basedOn w:val="Normal"/>
    <w:next w:val="Normal"/>
    <w:link w:val="Heading2Char"/>
    <w:uiPriority w:val="9"/>
    <w:semiHidden/>
    <w:unhideWhenUsed/>
    <w:qFormat/>
    <w:rsid w:val="00235BF2"/>
    <w:pPr>
      <w:keepNext/>
      <w:keepLines/>
      <w:spacing w:before="80" w:after="0" w:line="240" w:lineRule="auto"/>
      <w:outlineLvl w:val="1"/>
    </w:pPr>
    <w:rPr>
      <w:rFonts w:ascii="Calibri Light" w:eastAsia="SimSun" w:hAnsi="Calibri Light"/>
      <w:color w:val="404040"/>
      <w:sz w:val="28"/>
      <w:szCs w:val="28"/>
      <w:lang w:eastAsia="en-GB"/>
    </w:rPr>
  </w:style>
  <w:style w:type="paragraph" w:styleId="Heading3">
    <w:name w:val="heading 3"/>
    <w:basedOn w:val="Normal"/>
    <w:next w:val="Normal"/>
    <w:link w:val="Heading3Char"/>
    <w:uiPriority w:val="9"/>
    <w:semiHidden/>
    <w:unhideWhenUsed/>
    <w:qFormat/>
    <w:rsid w:val="00235BF2"/>
    <w:pPr>
      <w:keepNext/>
      <w:keepLines/>
      <w:spacing w:before="40" w:after="0" w:line="240" w:lineRule="auto"/>
      <w:outlineLvl w:val="2"/>
    </w:pPr>
    <w:rPr>
      <w:rFonts w:ascii="Calibri Light" w:eastAsia="SimSun" w:hAnsi="Calibri Light"/>
      <w:color w:val="44546A"/>
      <w:sz w:val="24"/>
      <w:szCs w:val="24"/>
      <w:lang w:eastAsia="en-GB"/>
    </w:rPr>
  </w:style>
  <w:style w:type="paragraph" w:styleId="Heading4">
    <w:name w:val="heading 4"/>
    <w:basedOn w:val="Normal"/>
    <w:next w:val="Normal"/>
    <w:link w:val="Heading4Char"/>
    <w:uiPriority w:val="9"/>
    <w:semiHidden/>
    <w:unhideWhenUsed/>
    <w:qFormat/>
    <w:rsid w:val="00235BF2"/>
    <w:pPr>
      <w:keepNext/>
      <w:keepLines/>
      <w:spacing w:before="40" w:after="0"/>
      <w:outlineLvl w:val="3"/>
    </w:pPr>
    <w:rPr>
      <w:rFonts w:ascii="Calibri Light" w:eastAsia="SimSun" w:hAnsi="Calibri Light"/>
      <w:sz w:val="22"/>
      <w:szCs w:val="22"/>
      <w:lang w:eastAsia="en-GB"/>
    </w:rPr>
  </w:style>
  <w:style w:type="paragraph" w:styleId="Heading5">
    <w:name w:val="heading 5"/>
    <w:basedOn w:val="Normal"/>
    <w:next w:val="Normal"/>
    <w:link w:val="Heading5Char"/>
    <w:uiPriority w:val="9"/>
    <w:semiHidden/>
    <w:unhideWhenUsed/>
    <w:qFormat/>
    <w:rsid w:val="00235BF2"/>
    <w:pPr>
      <w:keepNext/>
      <w:keepLines/>
      <w:spacing w:before="40" w:after="0"/>
      <w:outlineLvl w:val="4"/>
    </w:pPr>
    <w:rPr>
      <w:rFonts w:ascii="Calibri Light" w:eastAsia="SimSun" w:hAnsi="Calibri Light"/>
      <w:color w:val="44546A"/>
      <w:sz w:val="22"/>
      <w:szCs w:val="22"/>
      <w:lang w:eastAsia="en-GB"/>
    </w:rPr>
  </w:style>
  <w:style w:type="paragraph" w:styleId="Heading6">
    <w:name w:val="heading 6"/>
    <w:basedOn w:val="Normal"/>
    <w:next w:val="Normal"/>
    <w:link w:val="Heading6Char"/>
    <w:uiPriority w:val="9"/>
    <w:semiHidden/>
    <w:unhideWhenUsed/>
    <w:qFormat/>
    <w:rsid w:val="00235BF2"/>
    <w:pPr>
      <w:keepNext/>
      <w:keepLines/>
      <w:spacing w:before="40" w:after="0"/>
      <w:outlineLvl w:val="5"/>
    </w:pPr>
    <w:rPr>
      <w:rFonts w:ascii="Calibri Light" w:eastAsia="SimSun" w:hAnsi="Calibri Light"/>
      <w:i/>
      <w:iCs/>
      <w:color w:val="44546A"/>
      <w:sz w:val="21"/>
      <w:szCs w:val="21"/>
      <w:lang w:eastAsia="en-GB"/>
    </w:rPr>
  </w:style>
  <w:style w:type="paragraph" w:styleId="Heading7">
    <w:name w:val="heading 7"/>
    <w:basedOn w:val="Normal"/>
    <w:next w:val="Normal"/>
    <w:link w:val="Heading7Char"/>
    <w:uiPriority w:val="9"/>
    <w:semiHidden/>
    <w:unhideWhenUsed/>
    <w:qFormat/>
    <w:rsid w:val="00235BF2"/>
    <w:pPr>
      <w:keepNext/>
      <w:keepLines/>
      <w:spacing w:before="40" w:after="0"/>
      <w:outlineLvl w:val="6"/>
    </w:pPr>
    <w:rPr>
      <w:rFonts w:ascii="Calibri Light" w:eastAsia="SimSun" w:hAnsi="Calibri Light"/>
      <w:i/>
      <w:iCs/>
      <w:color w:val="1F4E79"/>
      <w:sz w:val="21"/>
      <w:szCs w:val="21"/>
      <w:lang w:eastAsia="en-GB"/>
    </w:rPr>
  </w:style>
  <w:style w:type="paragraph" w:styleId="Heading8">
    <w:name w:val="heading 8"/>
    <w:basedOn w:val="Normal"/>
    <w:next w:val="Normal"/>
    <w:link w:val="Heading8Char"/>
    <w:uiPriority w:val="9"/>
    <w:semiHidden/>
    <w:unhideWhenUsed/>
    <w:qFormat/>
    <w:rsid w:val="00235BF2"/>
    <w:pPr>
      <w:keepNext/>
      <w:keepLines/>
      <w:spacing w:before="40" w:after="0"/>
      <w:outlineLvl w:val="7"/>
    </w:pPr>
    <w:rPr>
      <w:rFonts w:ascii="Calibri Light" w:eastAsia="SimSun" w:hAnsi="Calibri Light"/>
      <w:b/>
      <w:bCs/>
      <w:color w:val="44546A"/>
      <w:lang w:eastAsia="en-GB"/>
    </w:rPr>
  </w:style>
  <w:style w:type="paragraph" w:styleId="Heading9">
    <w:name w:val="heading 9"/>
    <w:basedOn w:val="Normal"/>
    <w:next w:val="Normal"/>
    <w:link w:val="Heading9Char"/>
    <w:uiPriority w:val="9"/>
    <w:semiHidden/>
    <w:unhideWhenUsed/>
    <w:qFormat/>
    <w:rsid w:val="00235BF2"/>
    <w:pPr>
      <w:keepNext/>
      <w:keepLines/>
      <w:spacing w:before="40" w:after="0"/>
      <w:outlineLvl w:val="8"/>
    </w:pPr>
    <w:rPr>
      <w:rFonts w:ascii="Calibri Light" w:eastAsia="SimSun" w:hAnsi="Calibri Light"/>
      <w:b/>
      <w:bCs/>
      <w:i/>
      <w:iCs/>
      <w:color w:val="44546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5BF2"/>
    <w:rPr>
      <w:rFonts w:ascii="Calibri Light" w:eastAsia="SimSun" w:hAnsi="Calibri Light"/>
      <w:color w:val="2E74B5"/>
      <w:sz w:val="32"/>
      <w:szCs w:val="32"/>
    </w:rPr>
  </w:style>
  <w:style w:type="character" w:customStyle="1" w:styleId="Heading2Char">
    <w:name w:val="Heading 2 Char"/>
    <w:link w:val="Heading2"/>
    <w:uiPriority w:val="9"/>
    <w:semiHidden/>
    <w:rsid w:val="00235BF2"/>
    <w:rPr>
      <w:rFonts w:ascii="Calibri Light" w:eastAsia="SimSun" w:hAnsi="Calibri Light"/>
      <w:color w:val="404040"/>
      <w:sz w:val="28"/>
      <w:szCs w:val="28"/>
    </w:rPr>
  </w:style>
  <w:style w:type="character" w:customStyle="1" w:styleId="Heading3Char">
    <w:name w:val="Heading 3 Char"/>
    <w:link w:val="Heading3"/>
    <w:uiPriority w:val="9"/>
    <w:semiHidden/>
    <w:rsid w:val="00235BF2"/>
    <w:rPr>
      <w:rFonts w:ascii="Calibri Light" w:eastAsia="SimSun" w:hAnsi="Calibri Light"/>
      <w:color w:val="44546A"/>
      <w:sz w:val="24"/>
      <w:szCs w:val="24"/>
    </w:rPr>
  </w:style>
  <w:style w:type="character" w:customStyle="1" w:styleId="Heading4Char">
    <w:name w:val="Heading 4 Char"/>
    <w:link w:val="Heading4"/>
    <w:uiPriority w:val="9"/>
    <w:semiHidden/>
    <w:rsid w:val="00235BF2"/>
    <w:rPr>
      <w:rFonts w:ascii="Calibri Light" w:eastAsia="SimSun" w:hAnsi="Calibri Light"/>
      <w:sz w:val="22"/>
      <w:szCs w:val="22"/>
    </w:rPr>
  </w:style>
  <w:style w:type="character" w:customStyle="1" w:styleId="Heading5Char">
    <w:name w:val="Heading 5 Char"/>
    <w:link w:val="Heading5"/>
    <w:uiPriority w:val="9"/>
    <w:semiHidden/>
    <w:rsid w:val="00235BF2"/>
    <w:rPr>
      <w:rFonts w:ascii="Calibri Light" w:eastAsia="SimSun" w:hAnsi="Calibri Light"/>
      <w:color w:val="44546A"/>
      <w:sz w:val="22"/>
      <w:szCs w:val="22"/>
    </w:rPr>
  </w:style>
  <w:style w:type="character" w:customStyle="1" w:styleId="Heading6Char">
    <w:name w:val="Heading 6 Char"/>
    <w:link w:val="Heading6"/>
    <w:uiPriority w:val="9"/>
    <w:semiHidden/>
    <w:rsid w:val="00235BF2"/>
    <w:rPr>
      <w:rFonts w:ascii="Calibri Light" w:eastAsia="SimSun" w:hAnsi="Calibri Light"/>
      <w:i/>
      <w:iCs/>
      <w:color w:val="44546A"/>
      <w:sz w:val="21"/>
      <w:szCs w:val="21"/>
    </w:rPr>
  </w:style>
  <w:style w:type="character" w:customStyle="1" w:styleId="Heading7Char">
    <w:name w:val="Heading 7 Char"/>
    <w:link w:val="Heading7"/>
    <w:uiPriority w:val="9"/>
    <w:semiHidden/>
    <w:rsid w:val="00235BF2"/>
    <w:rPr>
      <w:rFonts w:ascii="Calibri Light" w:eastAsia="SimSun" w:hAnsi="Calibri Light"/>
      <w:i/>
      <w:iCs/>
      <w:color w:val="1F4E79"/>
      <w:sz w:val="21"/>
      <w:szCs w:val="21"/>
    </w:rPr>
  </w:style>
  <w:style w:type="character" w:customStyle="1" w:styleId="Heading8Char">
    <w:name w:val="Heading 8 Char"/>
    <w:link w:val="Heading8"/>
    <w:uiPriority w:val="9"/>
    <w:semiHidden/>
    <w:rsid w:val="00235BF2"/>
    <w:rPr>
      <w:rFonts w:ascii="Calibri Light" w:eastAsia="SimSun" w:hAnsi="Calibri Light"/>
      <w:b/>
      <w:bCs/>
      <w:color w:val="44546A"/>
    </w:rPr>
  </w:style>
  <w:style w:type="character" w:customStyle="1" w:styleId="Heading9Char">
    <w:name w:val="Heading 9 Char"/>
    <w:link w:val="Heading9"/>
    <w:uiPriority w:val="9"/>
    <w:semiHidden/>
    <w:rsid w:val="00235BF2"/>
    <w:rPr>
      <w:rFonts w:ascii="Calibri Light" w:eastAsia="SimSun" w:hAnsi="Calibri Light"/>
      <w:b/>
      <w:bCs/>
      <w:i/>
      <w:iCs/>
      <w:color w:val="44546A"/>
    </w:rPr>
  </w:style>
  <w:style w:type="paragraph" w:styleId="Caption">
    <w:name w:val="caption"/>
    <w:basedOn w:val="Normal"/>
    <w:next w:val="Normal"/>
    <w:uiPriority w:val="35"/>
    <w:semiHidden/>
    <w:unhideWhenUsed/>
    <w:qFormat/>
    <w:rsid w:val="00235BF2"/>
    <w:pPr>
      <w:spacing w:line="240" w:lineRule="auto"/>
    </w:pPr>
    <w:rPr>
      <w:b/>
      <w:bCs/>
      <w:smallCaps/>
      <w:color w:val="595959"/>
      <w:spacing w:val="6"/>
    </w:rPr>
  </w:style>
  <w:style w:type="paragraph" w:styleId="Title">
    <w:name w:val="Title"/>
    <w:basedOn w:val="Normal"/>
    <w:next w:val="Normal"/>
    <w:link w:val="TitleChar"/>
    <w:uiPriority w:val="10"/>
    <w:qFormat/>
    <w:rsid w:val="00235BF2"/>
    <w:pPr>
      <w:spacing w:after="0" w:line="240" w:lineRule="auto"/>
      <w:contextualSpacing/>
    </w:pPr>
    <w:rPr>
      <w:rFonts w:ascii="Calibri Light" w:eastAsia="SimSun" w:hAnsi="Calibri Light"/>
      <w:color w:val="5B9BD5"/>
      <w:spacing w:val="-10"/>
      <w:sz w:val="56"/>
      <w:szCs w:val="56"/>
      <w:lang w:eastAsia="en-GB"/>
    </w:rPr>
  </w:style>
  <w:style w:type="character" w:customStyle="1" w:styleId="TitleChar">
    <w:name w:val="Title Char"/>
    <w:link w:val="Title"/>
    <w:uiPriority w:val="10"/>
    <w:rsid w:val="00235BF2"/>
    <w:rPr>
      <w:rFonts w:ascii="Calibri Light" w:eastAsia="SimSun" w:hAnsi="Calibri Light"/>
      <w:color w:val="5B9BD5"/>
      <w:spacing w:val="-10"/>
      <w:sz w:val="56"/>
      <w:szCs w:val="56"/>
    </w:rPr>
  </w:style>
  <w:style w:type="paragraph" w:styleId="Subtitle">
    <w:name w:val="Subtitle"/>
    <w:basedOn w:val="Normal"/>
    <w:next w:val="Normal"/>
    <w:link w:val="SubtitleChar"/>
    <w:uiPriority w:val="11"/>
    <w:qFormat/>
    <w:rsid w:val="00235BF2"/>
    <w:pPr>
      <w:numPr>
        <w:ilvl w:val="1"/>
      </w:numPr>
      <w:spacing w:line="240" w:lineRule="auto"/>
    </w:pPr>
    <w:rPr>
      <w:rFonts w:ascii="Calibri Light" w:eastAsia="SimSun" w:hAnsi="Calibri Light"/>
      <w:sz w:val="24"/>
      <w:szCs w:val="24"/>
      <w:lang w:eastAsia="en-GB"/>
    </w:rPr>
  </w:style>
  <w:style w:type="character" w:customStyle="1" w:styleId="SubtitleChar">
    <w:name w:val="Subtitle Char"/>
    <w:link w:val="Subtitle"/>
    <w:uiPriority w:val="11"/>
    <w:rsid w:val="00235BF2"/>
    <w:rPr>
      <w:rFonts w:ascii="Calibri Light" w:eastAsia="SimSun" w:hAnsi="Calibri Light"/>
      <w:sz w:val="24"/>
      <w:szCs w:val="24"/>
    </w:rPr>
  </w:style>
  <w:style w:type="character" w:styleId="Strong">
    <w:name w:val="Strong"/>
    <w:uiPriority w:val="22"/>
    <w:qFormat/>
    <w:rsid w:val="00235BF2"/>
    <w:rPr>
      <w:b/>
      <w:bCs/>
    </w:rPr>
  </w:style>
  <w:style w:type="character" w:styleId="Emphasis">
    <w:name w:val="Emphasis"/>
    <w:uiPriority w:val="20"/>
    <w:qFormat/>
    <w:rsid w:val="00235BF2"/>
    <w:rPr>
      <w:i/>
      <w:iCs/>
    </w:rPr>
  </w:style>
  <w:style w:type="paragraph" w:styleId="NoSpacing">
    <w:name w:val="No Spacing"/>
    <w:uiPriority w:val="1"/>
    <w:qFormat/>
    <w:rsid w:val="00235BF2"/>
    <w:rPr>
      <w:lang w:eastAsia="en-US"/>
    </w:rPr>
  </w:style>
  <w:style w:type="paragraph" w:styleId="Quote">
    <w:name w:val="Quote"/>
    <w:basedOn w:val="Normal"/>
    <w:next w:val="Normal"/>
    <w:link w:val="QuoteChar"/>
    <w:uiPriority w:val="29"/>
    <w:qFormat/>
    <w:rsid w:val="00235BF2"/>
    <w:pPr>
      <w:spacing w:before="160"/>
      <w:ind w:left="720" w:right="720"/>
    </w:pPr>
    <w:rPr>
      <w:i/>
      <w:iCs/>
      <w:color w:val="404040"/>
      <w:lang w:eastAsia="en-GB"/>
    </w:rPr>
  </w:style>
  <w:style w:type="character" w:customStyle="1" w:styleId="QuoteChar">
    <w:name w:val="Quote Char"/>
    <w:link w:val="Quote"/>
    <w:uiPriority w:val="29"/>
    <w:rsid w:val="00235BF2"/>
    <w:rPr>
      <w:i/>
      <w:iCs/>
      <w:color w:val="404040"/>
    </w:rPr>
  </w:style>
  <w:style w:type="paragraph" w:styleId="IntenseQuote">
    <w:name w:val="Intense Quote"/>
    <w:basedOn w:val="Normal"/>
    <w:next w:val="Normal"/>
    <w:link w:val="IntenseQuoteChar"/>
    <w:uiPriority w:val="30"/>
    <w:qFormat/>
    <w:rsid w:val="00235BF2"/>
    <w:pPr>
      <w:pBdr>
        <w:left w:val="single" w:sz="18" w:space="12" w:color="5B9BD5"/>
      </w:pBdr>
      <w:spacing w:before="100" w:beforeAutospacing="1" w:line="300" w:lineRule="auto"/>
      <w:ind w:left="1224" w:right="1224"/>
    </w:pPr>
    <w:rPr>
      <w:rFonts w:ascii="Calibri Light" w:eastAsia="SimSun" w:hAnsi="Calibri Light"/>
      <w:color w:val="5B9BD5"/>
      <w:sz w:val="28"/>
      <w:szCs w:val="28"/>
      <w:lang w:eastAsia="en-GB"/>
    </w:rPr>
  </w:style>
  <w:style w:type="character" w:customStyle="1" w:styleId="IntenseQuoteChar">
    <w:name w:val="Intense Quote Char"/>
    <w:link w:val="IntenseQuote"/>
    <w:uiPriority w:val="30"/>
    <w:rsid w:val="00235BF2"/>
    <w:rPr>
      <w:rFonts w:ascii="Calibri Light" w:eastAsia="SimSun" w:hAnsi="Calibri Light"/>
      <w:color w:val="5B9BD5"/>
      <w:sz w:val="28"/>
      <w:szCs w:val="28"/>
    </w:rPr>
  </w:style>
  <w:style w:type="character" w:styleId="SubtleEmphasis">
    <w:name w:val="Subtle Emphasis"/>
    <w:uiPriority w:val="19"/>
    <w:qFormat/>
    <w:rsid w:val="00235BF2"/>
    <w:rPr>
      <w:i/>
      <w:iCs/>
      <w:color w:val="404040"/>
    </w:rPr>
  </w:style>
  <w:style w:type="character" w:styleId="IntenseEmphasis">
    <w:name w:val="Intense Emphasis"/>
    <w:uiPriority w:val="21"/>
    <w:qFormat/>
    <w:rsid w:val="00235BF2"/>
    <w:rPr>
      <w:b/>
      <w:bCs/>
      <w:i/>
      <w:iCs/>
    </w:rPr>
  </w:style>
  <w:style w:type="character" w:styleId="SubtleReference">
    <w:name w:val="Subtle Reference"/>
    <w:uiPriority w:val="31"/>
    <w:qFormat/>
    <w:rsid w:val="00235BF2"/>
    <w:rPr>
      <w:smallCaps/>
      <w:color w:val="404040"/>
      <w:u w:val="single" w:color="7F7F7F"/>
    </w:rPr>
  </w:style>
  <w:style w:type="character" w:styleId="IntenseReference">
    <w:name w:val="Intense Reference"/>
    <w:uiPriority w:val="32"/>
    <w:qFormat/>
    <w:rsid w:val="00235BF2"/>
    <w:rPr>
      <w:b/>
      <w:bCs/>
      <w:smallCaps/>
      <w:spacing w:val="5"/>
      <w:u w:val="single"/>
    </w:rPr>
  </w:style>
  <w:style w:type="character" w:styleId="BookTitle">
    <w:name w:val="Book Title"/>
    <w:uiPriority w:val="33"/>
    <w:qFormat/>
    <w:rsid w:val="00235BF2"/>
    <w:rPr>
      <w:b/>
      <w:bCs/>
      <w:smallCaps/>
    </w:rPr>
  </w:style>
  <w:style w:type="paragraph" w:styleId="TOCHeading">
    <w:name w:val="TOC Heading"/>
    <w:basedOn w:val="Heading1"/>
    <w:next w:val="Normal"/>
    <w:uiPriority w:val="39"/>
    <w:semiHidden/>
    <w:unhideWhenUsed/>
    <w:qFormat/>
    <w:rsid w:val="00235BF2"/>
    <w:pPr>
      <w:outlineLvl w:val="9"/>
    </w:pPr>
    <w:rPr>
      <w:lang w:eastAsia="en-US"/>
    </w:rPr>
  </w:style>
  <w:style w:type="paragraph" w:styleId="Header">
    <w:name w:val="header"/>
    <w:basedOn w:val="Normal"/>
    <w:link w:val="HeaderChar"/>
    <w:uiPriority w:val="99"/>
    <w:unhideWhenUsed/>
    <w:rsid w:val="00DD142C"/>
    <w:pPr>
      <w:tabs>
        <w:tab w:val="center" w:pos="4513"/>
        <w:tab w:val="right" w:pos="9026"/>
      </w:tabs>
    </w:pPr>
  </w:style>
  <w:style w:type="character" w:customStyle="1" w:styleId="HeaderChar">
    <w:name w:val="Header Char"/>
    <w:link w:val="Header"/>
    <w:uiPriority w:val="99"/>
    <w:rsid w:val="00DD142C"/>
    <w:rPr>
      <w:sz w:val="24"/>
      <w:lang w:eastAsia="en-US"/>
    </w:rPr>
  </w:style>
  <w:style w:type="paragraph" w:styleId="Footer">
    <w:name w:val="footer"/>
    <w:basedOn w:val="Normal"/>
    <w:link w:val="FooterChar"/>
    <w:uiPriority w:val="99"/>
    <w:unhideWhenUsed/>
    <w:rsid w:val="00DD142C"/>
    <w:pPr>
      <w:tabs>
        <w:tab w:val="center" w:pos="4513"/>
        <w:tab w:val="right" w:pos="9026"/>
      </w:tabs>
    </w:pPr>
  </w:style>
  <w:style w:type="character" w:customStyle="1" w:styleId="FooterChar">
    <w:name w:val="Footer Char"/>
    <w:link w:val="Footer"/>
    <w:uiPriority w:val="99"/>
    <w:rsid w:val="00DD142C"/>
    <w:rPr>
      <w:sz w:val="24"/>
      <w:lang w:eastAsia="en-US"/>
    </w:rPr>
  </w:style>
  <w:style w:type="paragraph" w:customStyle="1" w:styleId="Level1">
    <w:name w:val="Level 1"/>
    <w:uiPriority w:val="99"/>
    <w:rsid w:val="008F2EFC"/>
    <w:pPr>
      <w:widowControl w:val="0"/>
      <w:autoSpaceDE w:val="0"/>
      <w:autoSpaceDN w:val="0"/>
      <w:adjustRightInd w:val="0"/>
      <w:ind w:left="720"/>
      <w:jc w:val="both"/>
    </w:pPr>
    <w:rPr>
      <w:rFonts w:ascii="Times New Roman" w:hAnsi="Times New Roman"/>
      <w:sz w:val="24"/>
      <w:szCs w:val="24"/>
    </w:rPr>
  </w:style>
  <w:style w:type="paragraph" w:styleId="ListParagraph">
    <w:name w:val="List Paragraph"/>
    <w:basedOn w:val="Normal"/>
    <w:uiPriority w:val="1"/>
    <w:qFormat/>
    <w:rsid w:val="008F2EFC"/>
    <w:pPr>
      <w:ind w:left="720"/>
    </w:pPr>
  </w:style>
  <w:style w:type="paragraph" w:customStyle="1" w:styleId="a">
    <w:name w:val="_"/>
    <w:basedOn w:val="Normal"/>
    <w:rsid w:val="005220D0"/>
    <w:pPr>
      <w:widowControl w:val="0"/>
      <w:autoSpaceDE w:val="0"/>
      <w:autoSpaceDN w:val="0"/>
      <w:adjustRightInd w:val="0"/>
      <w:spacing w:after="0" w:line="240" w:lineRule="auto"/>
      <w:ind w:left="720" w:hanging="720"/>
    </w:pPr>
    <w:rPr>
      <w:rFonts w:ascii="Times New Roman" w:hAnsi="Times New Roman"/>
      <w:szCs w:val="24"/>
      <w:lang w:val="en-US" w:eastAsia="en-GB"/>
    </w:rPr>
  </w:style>
  <w:style w:type="table" w:customStyle="1" w:styleId="TableGrid1">
    <w:name w:val="Table Grid1"/>
    <w:rsid w:val="00F52A92"/>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paragraph" w:styleId="Revision">
    <w:name w:val="Revision"/>
    <w:hidden/>
    <w:uiPriority w:val="99"/>
    <w:semiHidden/>
    <w:rsid w:val="00EF1DCF"/>
    <w:rPr>
      <w:lang w:eastAsia="en-US"/>
    </w:rPr>
  </w:style>
  <w:style w:type="character" w:styleId="CommentReference">
    <w:name w:val="annotation reference"/>
    <w:basedOn w:val="DefaultParagraphFont"/>
    <w:uiPriority w:val="99"/>
    <w:semiHidden/>
    <w:unhideWhenUsed/>
    <w:rsid w:val="00657298"/>
    <w:rPr>
      <w:sz w:val="16"/>
      <w:szCs w:val="16"/>
    </w:rPr>
  </w:style>
  <w:style w:type="paragraph" w:styleId="CommentText">
    <w:name w:val="annotation text"/>
    <w:basedOn w:val="Normal"/>
    <w:link w:val="CommentTextChar"/>
    <w:uiPriority w:val="99"/>
    <w:unhideWhenUsed/>
    <w:rsid w:val="00657298"/>
    <w:pPr>
      <w:spacing w:line="240" w:lineRule="auto"/>
    </w:pPr>
  </w:style>
  <w:style w:type="character" w:customStyle="1" w:styleId="CommentTextChar">
    <w:name w:val="Comment Text Char"/>
    <w:basedOn w:val="DefaultParagraphFont"/>
    <w:link w:val="CommentText"/>
    <w:uiPriority w:val="99"/>
    <w:rsid w:val="00657298"/>
    <w:rPr>
      <w:lang w:eastAsia="en-US"/>
    </w:rPr>
  </w:style>
  <w:style w:type="paragraph" w:styleId="CommentSubject">
    <w:name w:val="annotation subject"/>
    <w:basedOn w:val="CommentText"/>
    <w:next w:val="CommentText"/>
    <w:link w:val="CommentSubjectChar"/>
    <w:uiPriority w:val="99"/>
    <w:semiHidden/>
    <w:unhideWhenUsed/>
    <w:rsid w:val="00657298"/>
    <w:rPr>
      <w:b/>
      <w:bCs/>
    </w:rPr>
  </w:style>
  <w:style w:type="character" w:customStyle="1" w:styleId="CommentSubjectChar">
    <w:name w:val="Comment Subject Char"/>
    <w:basedOn w:val="CommentTextChar"/>
    <w:link w:val="CommentSubject"/>
    <w:uiPriority w:val="99"/>
    <w:semiHidden/>
    <w:rsid w:val="00657298"/>
    <w:rPr>
      <w:b/>
      <w:bCs/>
      <w:lang w:eastAsia="en-US"/>
    </w:rPr>
  </w:style>
  <w:style w:type="paragraph" w:styleId="BodyText">
    <w:name w:val="Body Text"/>
    <w:basedOn w:val="Normal"/>
    <w:link w:val="BodyTextChar"/>
    <w:uiPriority w:val="1"/>
    <w:qFormat/>
    <w:rsid w:val="00670669"/>
    <w:pPr>
      <w:widowControl w:val="0"/>
      <w:autoSpaceDE w:val="0"/>
      <w:autoSpaceDN w:val="0"/>
      <w:spacing w:after="0" w:line="240" w:lineRule="auto"/>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670669"/>
    <w:rPr>
      <w:rFonts w:ascii="Tahoma" w:eastAsia="Tahoma" w:hAnsi="Tahoma" w:cs="Tahoma"/>
      <w:sz w:val="24"/>
      <w:szCs w:val="24"/>
      <w:lang w:val="en-US" w:eastAsia="en-US"/>
    </w:rPr>
  </w:style>
  <w:style w:type="paragraph" w:styleId="NormalWeb">
    <w:name w:val="Normal (Web)"/>
    <w:basedOn w:val="Normal"/>
    <w:uiPriority w:val="99"/>
    <w:semiHidden/>
    <w:unhideWhenUsed/>
    <w:rsid w:val="007A4B83"/>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5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f02169293b444449"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5DA538DD31E4DB76C9E5330914202" ma:contentTypeVersion="16" ma:contentTypeDescription="Create a new document." ma:contentTypeScope="" ma:versionID="fc557c564ded036b025cefbd48500c47">
  <xsd:schema xmlns:xsd="http://www.w3.org/2001/XMLSchema" xmlns:xs="http://www.w3.org/2001/XMLSchema" xmlns:p="http://schemas.microsoft.com/office/2006/metadata/properties" xmlns:ns3="29fecf15-2583-45a5-940f-61c8bff411f6" xmlns:ns4="a029fc93-7f52-44db-9678-5ec2e377d2e2" targetNamespace="http://schemas.microsoft.com/office/2006/metadata/properties" ma:root="true" ma:fieldsID="30f3116c8d2713ba3eff68515cba7cbc" ns3:_="" ns4:_="">
    <xsd:import namespace="29fecf15-2583-45a5-940f-61c8bff411f6"/>
    <xsd:import namespace="a029fc93-7f52-44db-9678-5ec2e377d2e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ecf15-2583-45a5-940f-61c8bff41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29fc93-7f52-44db-9678-5ec2e377d2e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fecf15-2583-45a5-940f-61c8bff411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46886-7F53-4C91-883C-FD9F73FB7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ecf15-2583-45a5-940f-61c8bff411f6"/>
    <ds:schemaRef ds:uri="a029fc93-7f52-44db-9678-5ec2e377d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B5DEC-20A1-499D-AAC6-8DDEBB5DB077}">
  <ds:schemaRefs>
    <ds:schemaRef ds:uri="http://schemas.microsoft.com/office/2006/metadata/properties"/>
    <ds:schemaRef ds:uri="http://schemas.microsoft.com/office/infopath/2007/PartnerControls"/>
    <ds:schemaRef ds:uri="29fecf15-2583-45a5-940f-61c8bff411f6"/>
  </ds:schemaRefs>
</ds:datastoreItem>
</file>

<file path=customXml/itemProps3.xml><?xml version="1.0" encoding="utf-8"?>
<ds:datastoreItem xmlns:ds="http://schemas.openxmlformats.org/officeDocument/2006/customXml" ds:itemID="{A661B249-6659-47A2-B99C-625DEBA92D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Staffs North and Stoke on Trent CAB</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Harris</dc:creator>
  <cp:keywords/>
  <dc:description/>
  <cp:lastModifiedBy>Jess Arrowsmith</cp:lastModifiedBy>
  <cp:revision>4</cp:revision>
  <cp:lastPrinted>2024-06-11T15:12:00Z</cp:lastPrinted>
  <dcterms:created xsi:type="dcterms:W3CDTF">2025-07-16T13:11:00Z</dcterms:created>
  <dcterms:modified xsi:type="dcterms:W3CDTF">2025-07-16T13:33:00Z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0x010100AE65DA538DD31E4DB76C9E5330914202</vt:lpwstr>
  </property>
</Properties>
</file>